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C5" w:rsidRDefault="00803FC5" w:rsidP="00E955F0">
      <w:pPr>
        <w:pStyle w:val="af"/>
        <w:rPr>
          <w:b/>
          <w:sz w:val="28"/>
          <w:szCs w:val="28"/>
        </w:rPr>
      </w:pPr>
    </w:p>
    <w:p w:rsidR="00803FC5" w:rsidRDefault="00803FC5" w:rsidP="00E955F0">
      <w:pPr>
        <w:pStyle w:val="af"/>
        <w:rPr>
          <w:b/>
          <w:sz w:val="28"/>
          <w:szCs w:val="28"/>
        </w:rPr>
      </w:pPr>
    </w:p>
    <w:p w:rsidR="00E955F0" w:rsidRPr="00E955F0" w:rsidRDefault="00E955F0" w:rsidP="00E955F0">
      <w:pPr>
        <w:pStyle w:val="af"/>
        <w:rPr>
          <w:b/>
          <w:sz w:val="28"/>
          <w:szCs w:val="28"/>
        </w:rPr>
      </w:pPr>
      <w:r w:rsidRPr="00E955F0">
        <w:rPr>
          <w:b/>
          <w:sz w:val="28"/>
          <w:szCs w:val="28"/>
        </w:rPr>
        <w:t>АДМИНИСТРАЦИЯ ЯРГОМЖСКОГО СЕЛЬСКОГО ПОСЕЛЕНИЯ</w:t>
      </w:r>
    </w:p>
    <w:p w:rsidR="00E955F0" w:rsidRPr="00E955F0" w:rsidRDefault="00E955F0" w:rsidP="00E955F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E955F0">
        <w:rPr>
          <w:rFonts w:ascii="Times New Roman" w:hAnsi="Times New Roman"/>
          <w:b/>
        </w:rPr>
        <w:t>ЧЕРЕПОВЕЦКОГО МУНИЦИПАЛЬНОГО РАЙОНА ВОЛОГОДСКОЙ ОБЛАСТИ</w:t>
      </w:r>
    </w:p>
    <w:p w:rsidR="00E955F0" w:rsidRPr="00E955F0" w:rsidRDefault="00E955F0" w:rsidP="00E955F0">
      <w:pPr>
        <w:jc w:val="center"/>
        <w:rPr>
          <w:rFonts w:ascii="Times New Roman" w:hAnsi="Times New Roman"/>
          <w:b/>
          <w:sz w:val="28"/>
          <w:szCs w:val="28"/>
        </w:rPr>
      </w:pPr>
      <w:r w:rsidRPr="00E955F0">
        <w:rPr>
          <w:rFonts w:ascii="Times New Roman" w:hAnsi="Times New Roman"/>
          <w:b/>
          <w:sz w:val="28"/>
          <w:szCs w:val="28"/>
        </w:rPr>
        <w:t>ПОСТАНОВЛЕНИЕ</w:t>
      </w:r>
    </w:p>
    <w:p w:rsidR="00E955F0" w:rsidRPr="00803FC5" w:rsidRDefault="00E955F0" w:rsidP="00E955F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от </w:t>
      </w:r>
      <w:r w:rsidR="00803FC5" w:rsidRPr="00803FC5">
        <w:rPr>
          <w:rFonts w:ascii="Times New Roman" w:hAnsi="Times New Roman"/>
          <w:sz w:val="28"/>
          <w:szCs w:val="28"/>
        </w:rPr>
        <w:t>09.08.2024</w:t>
      </w:r>
      <w:r w:rsidRPr="00803FC5">
        <w:rPr>
          <w:rFonts w:ascii="Times New Roman" w:hAnsi="Times New Roman"/>
          <w:sz w:val="28"/>
          <w:szCs w:val="28"/>
        </w:rPr>
        <w:t xml:space="preserve">        </w:t>
      </w:r>
      <w:r w:rsidR="00A27C20">
        <w:rPr>
          <w:rFonts w:ascii="Times New Roman" w:hAnsi="Times New Roman"/>
          <w:sz w:val="28"/>
          <w:szCs w:val="28"/>
        </w:rPr>
        <w:t xml:space="preserve">                       </w:t>
      </w:r>
      <w:r w:rsidRPr="00803FC5">
        <w:rPr>
          <w:rFonts w:ascii="Times New Roman" w:hAnsi="Times New Roman"/>
          <w:sz w:val="28"/>
          <w:szCs w:val="28"/>
        </w:rPr>
        <w:t xml:space="preserve">     № </w:t>
      </w:r>
      <w:r w:rsidR="00803FC5" w:rsidRPr="00803FC5">
        <w:rPr>
          <w:rFonts w:ascii="Times New Roman" w:hAnsi="Times New Roman"/>
          <w:sz w:val="28"/>
          <w:szCs w:val="28"/>
        </w:rPr>
        <w:t>74</w:t>
      </w:r>
    </w:p>
    <w:p w:rsidR="00E955F0" w:rsidRPr="00803FC5" w:rsidRDefault="00E955F0" w:rsidP="00E955F0">
      <w:pPr>
        <w:pStyle w:val="consplustitle1"/>
        <w:spacing w:before="0" w:beforeAutospacing="0" w:after="0" w:afterAutospacing="0"/>
        <w:rPr>
          <w:sz w:val="28"/>
          <w:szCs w:val="28"/>
        </w:rPr>
      </w:pPr>
      <w:r w:rsidRPr="00803FC5">
        <w:rPr>
          <w:sz w:val="28"/>
          <w:szCs w:val="28"/>
        </w:rPr>
        <w:t xml:space="preserve">д. </w:t>
      </w:r>
      <w:proofErr w:type="spellStart"/>
      <w:r w:rsidRPr="00803FC5">
        <w:rPr>
          <w:sz w:val="28"/>
          <w:szCs w:val="28"/>
        </w:rPr>
        <w:t>Ботово</w:t>
      </w:r>
      <w:proofErr w:type="spellEnd"/>
    </w:p>
    <w:p w:rsidR="00E955F0" w:rsidRPr="00803FC5" w:rsidRDefault="00E955F0" w:rsidP="00E955F0">
      <w:pPr>
        <w:pStyle w:val="consplustitle1"/>
        <w:spacing w:before="0" w:beforeAutospacing="0" w:after="0" w:afterAutospacing="0"/>
        <w:jc w:val="center"/>
        <w:rPr>
          <w:sz w:val="28"/>
          <w:szCs w:val="28"/>
        </w:rPr>
      </w:pPr>
    </w:p>
    <w:p w:rsidR="00E955F0" w:rsidRPr="00803FC5" w:rsidRDefault="00E955F0" w:rsidP="00E955F0">
      <w:pPr>
        <w:pStyle w:val="consplustitle1"/>
        <w:spacing w:before="0" w:beforeAutospacing="0" w:after="0" w:afterAutospacing="0"/>
        <w:ind w:right="2834"/>
        <w:jc w:val="both"/>
        <w:rPr>
          <w:sz w:val="28"/>
          <w:szCs w:val="28"/>
        </w:rPr>
      </w:pPr>
      <w:r w:rsidRPr="00803FC5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803FC5">
        <w:rPr>
          <w:sz w:val="28"/>
          <w:szCs w:val="28"/>
        </w:rPr>
        <w:t>Яргомжского</w:t>
      </w:r>
      <w:proofErr w:type="spellEnd"/>
      <w:r w:rsidRPr="00803FC5">
        <w:rPr>
          <w:sz w:val="28"/>
          <w:szCs w:val="28"/>
        </w:rPr>
        <w:t xml:space="preserve"> сельского поселения от 31.08.2018 № 75 «Об утверждении Административного регламента по предоставлению муниципальной услуги </w:t>
      </w:r>
      <w:r w:rsidRPr="00803FC5">
        <w:rPr>
          <w:color w:val="000000"/>
          <w:sz w:val="28"/>
          <w:szCs w:val="28"/>
        </w:rPr>
        <w:t xml:space="preserve">по </w:t>
      </w:r>
      <w:r w:rsidRPr="00803FC5">
        <w:rPr>
          <w:spacing w:val="-4"/>
          <w:sz w:val="28"/>
          <w:szCs w:val="28"/>
        </w:rPr>
        <w:t xml:space="preserve">заключению соглашения об установлении сервитута в отношении земельных участков, находящихся в муниципальной собственности </w:t>
      </w:r>
      <w:proofErr w:type="spellStart"/>
      <w:r w:rsidRPr="00803FC5">
        <w:rPr>
          <w:sz w:val="28"/>
          <w:szCs w:val="28"/>
        </w:rPr>
        <w:t>Яргомжского</w:t>
      </w:r>
      <w:proofErr w:type="spellEnd"/>
      <w:r w:rsidRPr="00803FC5">
        <w:rPr>
          <w:spacing w:val="-4"/>
          <w:sz w:val="28"/>
          <w:szCs w:val="28"/>
        </w:rPr>
        <w:t xml:space="preserve"> сельского поселения»</w:t>
      </w:r>
    </w:p>
    <w:p w:rsidR="00E2681F" w:rsidRPr="00803FC5" w:rsidRDefault="00E2681F" w:rsidP="23012CA8">
      <w:pPr>
        <w:pStyle w:val="1"/>
        <w:ind w:firstLine="0"/>
        <w:rPr>
          <w:rStyle w:val="a3"/>
          <w:rFonts w:eastAsia="Times New Roman"/>
          <w:i w:val="0"/>
          <w:iCs w:val="0"/>
          <w:szCs w:val="28"/>
        </w:rPr>
      </w:pPr>
    </w:p>
    <w:p w:rsidR="00E2681F" w:rsidRPr="00803FC5" w:rsidRDefault="23012CA8" w:rsidP="23012CA8">
      <w:pPr>
        <w:pStyle w:val="1"/>
        <w:rPr>
          <w:rFonts w:eastAsia="Times New Roman"/>
          <w:szCs w:val="28"/>
        </w:rPr>
      </w:pPr>
      <w:proofErr w:type="gramStart"/>
      <w:r w:rsidRPr="00803FC5">
        <w:rPr>
          <w:rFonts w:eastAsia="Times New Roman"/>
          <w:szCs w:val="28"/>
        </w:rPr>
        <w:t xml:space="preserve"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27.07.2010 № 210-ФЗ «Об организации предоставления государственных и муниципальных услуг», в соответствии с постановлением Администрации </w:t>
      </w:r>
      <w:proofErr w:type="spellStart"/>
      <w:r w:rsidR="004E1C6A" w:rsidRPr="00803FC5">
        <w:rPr>
          <w:szCs w:val="28"/>
        </w:rPr>
        <w:t>Яргомжского</w:t>
      </w:r>
      <w:proofErr w:type="spellEnd"/>
      <w:r w:rsidR="004E1C6A" w:rsidRPr="00803FC5">
        <w:rPr>
          <w:rFonts w:eastAsia="Times New Roman"/>
          <w:szCs w:val="28"/>
        </w:rPr>
        <w:t xml:space="preserve"> </w:t>
      </w:r>
      <w:r w:rsidRPr="00803FC5">
        <w:rPr>
          <w:rFonts w:eastAsia="Times New Roman"/>
          <w:szCs w:val="28"/>
        </w:rPr>
        <w:t xml:space="preserve">сельского поселения от </w:t>
      </w:r>
      <w:r w:rsidR="00FA1501" w:rsidRPr="00803FC5">
        <w:rPr>
          <w:rFonts w:eastAsia="Times New Roman"/>
          <w:szCs w:val="28"/>
        </w:rPr>
        <w:t>27.06.2022 № 89</w:t>
      </w:r>
      <w:r w:rsidR="00A0736B" w:rsidRPr="00803FC5">
        <w:rPr>
          <w:rFonts w:eastAsia="Times New Roman"/>
          <w:szCs w:val="28"/>
        </w:rPr>
        <w:t xml:space="preserve"> </w:t>
      </w:r>
      <w:r w:rsidRPr="00803FC5">
        <w:rPr>
          <w:rFonts w:eastAsia="Times New Roman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4E1C6A" w:rsidRPr="00803FC5">
        <w:rPr>
          <w:szCs w:val="28"/>
        </w:rPr>
        <w:t>Яргомжского</w:t>
      </w:r>
      <w:proofErr w:type="spellEnd"/>
      <w:r w:rsidR="004E1C6A" w:rsidRPr="00803FC5">
        <w:rPr>
          <w:rFonts w:eastAsia="Times New Roman"/>
          <w:szCs w:val="28"/>
        </w:rPr>
        <w:t xml:space="preserve"> </w:t>
      </w:r>
      <w:r w:rsidRPr="00803FC5">
        <w:rPr>
          <w:rFonts w:eastAsia="Times New Roman"/>
          <w:szCs w:val="28"/>
        </w:rPr>
        <w:t>сельского поселения», в целях</w:t>
      </w:r>
      <w:proofErr w:type="gramEnd"/>
      <w:r w:rsidRPr="00803FC5">
        <w:rPr>
          <w:rFonts w:eastAsia="Times New Roman"/>
          <w:szCs w:val="28"/>
        </w:rPr>
        <w:t xml:space="preserve"> упорядочения работы по предоставлению земельных участков на территории </w:t>
      </w:r>
      <w:proofErr w:type="spellStart"/>
      <w:r w:rsidR="00E955F0" w:rsidRPr="00803FC5">
        <w:rPr>
          <w:rStyle w:val="a3"/>
          <w:rFonts w:eastAsia="Times New Roman"/>
          <w:i w:val="0"/>
          <w:iCs w:val="0"/>
          <w:szCs w:val="28"/>
        </w:rPr>
        <w:t>Яргомжского</w:t>
      </w:r>
      <w:proofErr w:type="spellEnd"/>
      <w:r w:rsidRPr="00803FC5">
        <w:rPr>
          <w:rFonts w:eastAsia="Times New Roman"/>
          <w:szCs w:val="28"/>
        </w:rPr>
        <w:t xml:space="preserve"> сельского поселения,</w:t>
      </w:r>
    </w:p>
    <w:p w:rsidR="00E2681F" w:rsidRPr="00803FC5" w:rsidRDefault="00A0736B" w:rsidP="23012CA8">
      <w:pPr>
        <w:pStyle w:val="1"/>
        <w:ind w:firstLine="0"/>
        <w:rPr>
          <w:rFonts w:eastAsia="Times New Roman"/>
          <w:szCs w:val="28"/>
        </w:rPr>
      </w:pPr>
      <w:r w:rsidRPr="00803FC5">
        <w:rPr>
          <w:rFonts w:eastAsia="Times New Roman"/>
          <w:szCs w:val="28"/>
        </w:rPr>
        <w:t xml:space="preserve">       </w:t>
      </w:r>
      <w:r w:rsidR="23012CA8" w:rsidRPr="00803FC5">
        <w:rPr>
          <w:rFonts w:eastAsia="Times New Roman"/>
          <w:szCs w:val="28"/>
        </w:rPr>
        <w:t xml:space="preserve">Администрация </w:t>
      </w:r>
      <w:proofErr w:type="spellStart"/>
      <w:r w:rsidR="00E955F0" w:rsidRPr="00803FC5">
        <w:rPr>
          <w:rStyle w:val="a3"/>
          <w:rFonts w:eastAsia="Times New Roman"/>
          <w:i w:val="0"/>
          <w:iCs w:val="0"/>
          <w:szCs w:val="28"/>
        </w:rPr>
        <w:t>Яргомжского</w:t>
      </w:r>
      <w:proofErr w:type="spellEnd"/>
      <w:r w:rsidR="00E955F0" w:rsidRPr="00803FC5">
        <w:rPr>
          <w:rFonts w:eastAsia="Times New Roman"/>
          <w:szCs w:val="28"/>
        </w:rPr>
        <w:t xml:space="preserve"> </w:t>
      </w:r>
      <w:r w:rsidR="23012CA8" w:rsidRPr="00803FC5">
        <w:rPr>
          <w:rFonts w:eastAsia="Times New Roman"/>
          <w:szCs w:val="28"/>
        </w:rPr>
        <w:t>сельского поселения</w:t>
      </w:r>
    </w:p>
    <w:p w:rsidR="00E2681F" w:rsidRPr="00803FC5" w:rsidRDefault="00E2681F" w:rsidP="23012CA8">
      <w:pPr>
        <w:pStyle w:val="1"/>
        <w:ind w:firstLine="0"/>
        <w:rPr>
          <w:rFonts w:eastAsia="Times New Roman"/>
          <w:szCs w:val="28"/>
        </w:rPr>
      </w:pPr>
    </w:p>
    <w:p w:rsidR="00E2681F" w:rsidRPr="00803FC5" w:rsidRDefault="23012CA8" w:rsidP="23012CA8">
      <w:pPr>
        <w:pStyle w:val="1"/>
        <w:ind w:firstLine="0"/>
        <w:rPr>
          <w:rFonts w:eastAsia="Times New Roman"/>
          <w:b/>
          <w:szCs w:val="28"/>
        </w:rPr>
      </w:pPr>
      <w:r w:rsidRPr="00803FC5">
        <w:rPr>
          <w:rFonts w:eastAsia="Times New Roman"/>
          <w:b/>
          <w:szCs w:val="28"/>
        </w:rPr>
        <w:t>ПОСТАНОВЛЯЕТ:</w:t>
      </w:r>
    </w:p>
    <w:p w:rsidR="23012CA8" w:rsidRPr="00803FC5" w:rsidRDefault="23012CA8" w:rsidP="23012CA8">
      <w:pPr>
        <w:pStyle w:val="1"/>
        <w:ind w:firstLine="0"/>
        <w:rPr>
          <w:rFonts w:eastAsia="Times New Roman"/>
          <w:szCs w:val="28"/>
        </w:rPr>
      </w:pPr>
    </w:p>
    <w:p w:rsidR="00E2681F" w:rsidRPr="00803FC5" w:rsidRDefault="00DD1ABC" w:rsidP="008124DA">
      <w:pPr>
        <w:pStyle w:val="1"/>
        <w:numPr>
          <w:ilvl w:val="0"/>
          <w:numId w:val="1"/>
        </w:numPr>
        <w:ind w:left="0" w:firstLine="709"/>
        <w:rPr>
          <w:rStyle w:val="a3"/>
          <w:rFonts w:eastAsia="Times New Roman"/>
          <w:i w:val="0"/>
          <w:iCs w:val="0"/>
          <w:szCs w:val="28"/>
        </w:rPr>
      </w:pPr>
      <w:r w:rsidRPr="00803FC5">
        <w:rPr>
          <w:rFonts w:eastAsia="Times New Roman"/>
          <w:szCs w:val="28"/>
        </w:rPr>
        <w:t>Внести в</w:t>
      </w:r>
      <w:r w:rsidR="23012CA8" w:rsidRPr="00803FC5">
        <w:rPr>
          <w:rFonts w:eastAsia="Times New Roman"/>
          <w:szCs w:val="28"/>
        </w:rPr>
        <w:t xml:space="preserve"> административный регламент по предоставлению </w:t>
      </w:r>
      <w:r w:rsidR="23012CA8" w:rsidRPr="00803FC5">
        <w:rPr>
          <w:rStyle w:val="a3"/>
          <w:rFonts w:eastAsia="Times New Roman"/>
          <w:i w:val="0"/>
          <w:iCs w:val="0"/>
          <w:szCs w:val="28"/>
        </w:rPr>
        <w:t xml:space="preserve">муниципальной услуги по </w:t>
      </w:r>
      <w:r w:rsidR="00F02017" w:rsidRPr="00803FC5">
        <w:rPr>
          <w:rStyle w:val="a3"/>
          <w:rFonts w:eastAsia="Times New Roman"/>
          <w:i w:val="0"/>
          <w:iCs w:val="0"/>
          <w:szCs w:val="28"/>
        </w:rPr>
        <w:t xml:space="preserve">установлению публичного сервитута в отношении земельных участков, находящихся в муниципальной собственности </w:t>
      </w:r>
      <w:proofErr w:type="spellStart"/>
      <w:r w:rsidR="00E955F0" w:rsidRPr="00803FC5">
        <w:rPr>
          <w:rStyle w:val="a3"/>
          <w:rFonts w:eastAsia="Times New Roman"/>
          <w:i w:val="0"/>
          <w:iCs w:val="0"/>
          <w:szCs w:val="28"/>
        </w:rPr>
        <w:t>Яргомжского</w:t>
      </w:r>
      <w:proofErr w:type="spellEnd"/>
      <w:r w:rsidR="00E955F0" w:rsidRPr="00803FC5">
        <w:rPr>
          <w:rStyle w:val="a3"/>
          <w:rFonts w:eastAsia="Times New Roman"/>
          <w:i w:val="0"/>
          <w:iCs w:val="0"/>
          <w:szCs w:val="28"/>
        </w:rPr>
        <w:t xml:space="preserve"> </w:t>
      </w:r>
      <w:r w:rsidR="00F02017" w:rsidRPr="00803FC5">
        <w:rPr>
          <w:rStyle w:val="a3"/>
          <w:rFonts w:eastAsia="Times New Roman"/>
          <w:i w:val="0"/>
          <w:iCs w:val="0"/>
          <w:szCs w:val="28"/>
        </w:rPr>
        <w:t>сельского поселения</w:t>
      </w:r>
      <w:r w:rsidRPr="00803FC5">
        <w:rPr>
          <w:rStyle w:val="a3"/>
          <w:rFonts w:eastAsia="Times New Roman"/>
          <w:i w:val="0"/>
          <w:iCs w:val="0"/>
          <w:szCs w:val="28"/>
        </w:rPr>
        <w:t xml:space="preserve">, утвержденный постановлением Администрации </w:t>
      </w:r>
      <w:proofErr w:type="spellStart"/>
      <w:r w:rsidR="00E955F0" w:rsidRPr="00803FC5">
        <w:rPr>
          <w:rStyle w:val="a3"/>
          <w:rFonts w:eastAsia="Times New Roman"/>
          <w:i w:val="0"/>
          <w:iCs w:val="0"/>
          <w:szCs w:val="28"/>
        </w:rPr>
        <w:t>Яргомжского</w:t>
      </w:r>
      <w:proofErr w:type="spellEnd"/>
      <w:r w:rsidR="00E955F0" w:rsidRPr="00803FC5">
        <w:rPr>
          <w:rStyle w:val="a3"/>
          <w:rFonts w:eastAsia="Times New Roman"/>
          <w:i w:val="0"/>
          <w:iCs w:val="0"/>
          <w:szCs w:val="28"/>
        </w:rPr>
        <w:t xml:space="preserve"> </w:t>
      </w:r>
      <w:r w:rsidRPr="00803FC5">
        <w:rPr>
          <w:rStyle w:val="a3"/>
          <w:rFonts w:eastAsia="Times New Roman"/>
          <w:i w:val="0"/>
          <w:iCs w:val="0"/>
          <w:szCs w:val="28"/>
        </w:rPr>
        <w:t xml:space="preserve">сельского поселения от </w:t>
      </w:r>
      <w:r w:rsidR="00FA1501" w:rsidRPr="00803FC5">
        <w:rPr>
          <w:rStyle w:val="a3"/>
          <w:rFonts w:eastAsia="Times New Roman"/>
          <w:i w:val="0"/>
          <w:iCs w:val="0"/>
          <w:szCs w:val="28"/>
        </w:rPr>
        <w:t>31.08.2018</w:t>
      </w:r>
      <w:r w:rsidRPr="00803FC5">
        <w:rPr>
          <w:rStyle w:val="a3"/>
          <w:rFonts w:eastAsia="Times New Roman"/>
          <w:i w:val="0"/>
          <w:iCs w:val="0"/>
          <w:szCs w:val="28"/>
        </w:rPr>
        <w:t xml:space="preserve"> № </w:t>
      </w:r>
      <w:r w:rsidR="00FA1501" w:rsidRPr="00803FC5">
        <w:rPr>
          <w:rStyle w:val="a3"/>
          <w:rFonts w:eastAsia="Times New Roman"/>
          <w:i w:val="0"/>
          <w:iCs w:val="0"/>
          <w:szCs w:val="28"/>
        </w:rPr>
        <w:t>75</w:t>
      </w:r>
      <w:r w:rsidRPr="00803FC5">
        <w:rPr>
          <w:rStyle w:val="a3"/>
          <w:rFonts w:eastAsia="Times New Roman"/>
          <w:i w:val="0"/>
          <w:iCs w:val="0"/>
          <w:szCs w:val="28"/>
        </w:rPr>
        <w:t xml:space="preserve"> (далее – Административный регламент), следующие изменения:</w:t>
      </w:r>
    </w:p>
    <w:p w:rsidR="00E955F0" w:rsidRPr="00803FC5" w:rsidRDefault="00E955F0" w:rsidP="008124DA">
      <w:pPr>
        <w:pStyle w:val="ae"/>
        <w:numPr>
          <w:ilvl w:val="1"/>
          <w:numId w:val="2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FC5">
        <w:rPr>
          <w:rStyle w:val="a3"/>
          <w:rFonts w:ascii="Times New Roman" w:eastAsia="Times New Roman" w:hAnsi="Times New Roman"/>
          <w:i w:val="0"/>
          <w:iCs w:val="0"/>
          <w:sz w:val="28"/>
          <w:szCs w:val="28"/>
        </w:rPr>
        <w:t xml:space="preserve">1.1 </w:t>
      </w:r>
      <w:r w:rsidRPr="00803FC5">
        <w:rPr>
          <w:rFonts w:ascii="Times New Roman" w:hAnsi="Times New Roman" w:cs="Times New Roman"/>
          <w:color w:val="000000" w:themeColor="text1"/>
          <w:sz w:val="28"/>
          <w:szCs w:val="28"/>
        </w:rPr>
        <w:t>Пункт 2.3 Административного регламента исключить.</w:t>
      </w:r>
    </w:p>
    <w:p w:rsidR="00E955F0" w:rsidRPr="00803FC5" w:rsidRDefault="00E955F0" w:rsidP="008124DA">
      <w:pPr>
        <w:pStyle w:val="ae"/>
        <w:numPr>
          <w:ilvl w:val="1"/>
          <w:numId w:val="2"/>
        </w:numPr>
        <w:shd w:val="clear" w:color="auto" w:fill="FFFFFF"/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 дополнить абзацем следующего содержания: </w:t>
      </w:r>
    </w:p>
    <w:p w:rsidR="00E955F0" w:rsidRPr="00803FC5" w:rsidRDefault="00E955F0" w:rsidP="00E955F0">
      <w:pPr>
        <w:pStyle w:val="1"/>
        <w:ind w:left="709" w:firstLine="0"/>
        <w:contextualSpacing/>
        <w:rPr>
          <w:szCs w:val="28"/>
        </w:rPr>
      </w:pPr>
      <w:r w:rsidRPr="00803FC5">
        <w:rPr>
          <w:color w:val="000000" w:themeColor="text1"/>
          <w:szCs w:val="28"/>
        </w:rPr>
        <w:t xml:space="preserve">«1.3. </w:t>
      </w:r>
      <w:r w:rsidRPr="00803FC5">
        <w:rPr>
          <w:szCs w:val="28"/>
        </w:rPr>
        <w:t>Требования к порядку информирования о предоставлении муниципальной услуги.</w:t>
      </w:r>
    </w:p>
    <w:p w:rsidR="00E955F0" w:rsidRPr="00803FC5" w:rsidRDefault="00E955F0" w:rsidP="00E955F0">
      <w:pPr>
        <w:pStyle w:val="ConsPlusNormal"/>
        <w:tabs>
          <w:tab w:val="num" w:pos="0"/>
        </w:tabs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FC5">
        <w:rPr>
          <w:rFonts w:ascii="Times New Roman" w:hAnsi="Times New Roman" w:cs="Times New Roman"/>
          <w:sz w:val="28"/>
          <w:szCs w:val="28"/>
        </w:rPr>
        <w:t xml:space="preserve">Информацию по вопросам предоставления муниципальной услуги можно получить следующими способами: обратившись в Администрацию поселения по </w:t>
      </w:r>
      <w:r w:rsidRPr="00803FC5">
        <w:rPr>
          <w:rFonts w:ascii="Times New Roman" w:hAnsi="Times New Roman" w:cs="Times New Roman"/>
          <w:sz w:val="28"/>
          <w:szCs w:val="28"/>
        </w:rPr>
        <w:lastRenderedPageBreak/>
        <w:t>почте, посредством факсимильной связи, по электронной почте, по телефону, лично, а также получить информацию на Портале области.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Информирование проводится в форме консультирования.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Информация о порядке предоставления муниципальной услуги размещается: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на информационных стендах Администрации поселения;</w:t>
      </w:r>
    </w:p>
    <w:p w:rsidR="00E955F0" w:rsidRPr="00803FC5" w:rsidRDefault="00E955F0" w:rsidP="00A27C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на Портале области;</w:t>
      </w:r>
    </w:p>
    <w:p w:rsidR="00E955F0" w:rsidRPr="00803FC5" w:rsidRDefault="00E955F0" w:rsidP="00A27C20">
      <w:pPr>
        <w:pStyle w:val="ConsPlusNormal"/>
        <w:tabs>
          <w:tab w:val="num" w:pos="0"/>
        </w:tabs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FC5">
        <w:rPr>
          <w:rFonts w:ascii="Times New Roman" w:hAnsi="Times New Roman" w:cs="Times New Roman"/>
          <w:sz w:val="28"/>
          <w:szCs w:val="28"/>
        </w:rPr>
        <w:t>на сайт в сети Интернет.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Информирование о предоставлении муниципальной услуги</w:t>
      </w:r>
      <w:r w:rsidRPr="00803FC5">
        <w:rPr>
          <w:rFonts w:ascii="Times New Roman" w:hAnsi="Times New Roman"/>
          <w:bCs/>
          <w:sz w:val="28"/>
          <w:szCs w:val="28"/>
        </w:rPr>
        <w:t xml:space="preserve"> осуществляется по следующим вопросам:</w:t>
      </w:r>
    </w:p>
    <w:p w:rsidR="00E955F0" w:rsidRPr="00803FC5" w:rsidRDefault="00E955F0" w:rsidP="00E955F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местонахождение Администрации поселения, МФЦ;</w:t>
      </w:r>
    </w:p>
    <w:p w:rsidR="00E955F0" w:rsidRPr="00803FC5" w:rsidRDefault="00E955F0" w:rsidP="00E955F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должностные лица и муниципальные служащие Администрации поселения, уполномоченные предоставлять муниципальную услугу, и номера контактных телефонов; </w:t>
      </w:r>
    </w:p>
    <w:p w:rsidR="00E955F0" w:rsidRPr="00803FC5" w:rsidRDefault="00E955F0" w:rsidP="00E955F0">
      <w:pPr>
        <w:spacing w:line="240" w:lineRule="auto"/>
        <w:ind w:firstLine="720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03FC5">
        <w:rPr>
          <w:rFonts w:ascii="Times New Roman" w:hAnsi="Times New Roman"/>
          <w:sz w:val="28"/>
          <w:szCs w:val="28"/>
        </w:rPr>
        <w:t>график работы Администрации поселения, МФЦ;</w:t>
      </w:r>
    </w:p>
    <w:p w:rsidR="00E955F0" w:rsidRPr="00803FC5" w:rsidRDefault="00E955F0" w:rsidP="00E955F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адрес сайта в сети Интернет;</w:t>
      </w:r>
    </w:p>
    <w:p w:rsidR="00E955F0" w:rsidRPr="00803FC5" w:rsidRDefault="00E955F0" w:rsidP="00E955F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адрес электронной почты Администрации поселения, МФЦ;</w:t>
      </w:r>
    </w:p>
    <w:p w:rsidR="00E955F0" w:rsidRPr="00803FC5" w:rsidRDefault="00E955F0" w:rsidP="00E955F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E955F0" w:rsidRPr="00803FC5" w:rsidRDefault="00E955F0" w:rsidP="00E955F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ход предоставления муниципальной услуги;</w:t>
      </w:r>
    </w:p>
    <w:p w:rsidR="00E955F0" w:rsidRPr="00803FC5" w:rsidRDefault="00E955F0" w:rsidP="00E955F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административные процедуры при предоставлении муниципальной услуги;</w:t>
      </w:r>
    </w:p>
    <w:p w:rsidR="00E955F0" w:rsidRPr="00803FC5" w:rsidRDefault="00E955F0" w:rsidP="00E955F0">
      <w:pPr>
        <w:tabs>
          <w:tab w:val="left" w:pos="540"/>
        </w:tabs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срок предоставления муниципальной услуги;</w:t>
      </w:r>
    </w:p>
    <w:p w:rsidR="00E955F0" w:rsidRPr="00803FC5" w:rsidRDefault="00E955F0" w:rsidP="00E955F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порядок и формы </w:t>
      </w:r>
      <w:proofErr w:type="gramStart"/>
      <w:r w:rsidRPr="00803FC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03FC5">
        <w:rPr>
          <w:rFonts w:ascii="Times New Roman" w:hAnsi="Times New Roman"/>
          <w:sz w:val="28"/>
          <w:szCs w:val="28"/>
        </w:rPr>
        <w:t xml:space="preserve"> предоставлением муниципальной услуги;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услуги;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Администрации поселения, должностного лица Администрации поселения либо муниципального служащего, МФЦ, работника МФЦ;</w:t>
      </w:r>
    </w:p>
    <w:p w:rsidR="00E955F0" w:rsidRPr="00803FC5" w:rsidRDefault="00E955F0" w:rsidP="00E955F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иная информация о деятельности Администрации поселения,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в вежливой форме четко и подробно информирует </w:t>
      </w:r>
      <w:proofErr w:type="gramStart"/>
      <w:r w:rsidRPr="00803FC5">
        <w:rPr>
          <w:rFonts w:ascii="Times New Roman" w:hAnsi="Times New Roman"/>
          <w:sz w:val="28"/>
          <w:szCs w:val="28"/>
        </w:rPr>
        <w:t>обратившегося</w:t>
      </w:r>
      <w:proofErr w:type="gramEnd"/>
      <w:r w:rsidRPr="00803FC5">
        <w:rPr>
          <w:rFonts w:ascii="Times New Roman" w:hAnsi="Times New Roman"/>
          <w:sz w:val="28"/>
          <w:szCs w:val="28"/>
        </w:rPr>
        <w:t xml:space="preserve"> по интересующим вопросам;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принимает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lastRenderedPageBreak/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Максимальное время устных консультаций ограничивается 15 минутами.</w:t>
      </w:r>
    </w:p>
    <w:p w:rsidR="00E955F0" w:rsidRPr="00803FC5" w:rsidRDefault="00E955F0" w:rsidP="00E955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Информирование заявителей о предоставляемой муниципальной услуге по их письменным заявлениям, поступившим по почте, посредством факсимильной связи, по электронной почте, осуществляется в течение 7 дней со дня регистрации заявления. </w:t>
      </w:r>
    </w:p>
    <w:p w:rsidR="00E955F0" w:rsidRPr="00803FC5" w:rsidRDefault="00E955F0" w:rsidP="004E1C6A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i w:val="0"/>
          <w:iCs w:val="0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Текст Административного регламента и нормативный правовой акт о его утверждении в трехдневный срок </w:t>
      </w:r>
      <w:proofErr w:type="gramStart"/>
      <w:r w:rsidRPr="00803FC5">
        <w:rPr>
          <w:rFonts w:ascii="Times New Roman" w:hAnsi="Times New Roman"/>
          <w:sz w:val="28"/>
          <w:szCs w:val="28"/>
        </w:rPr>
        <w:t>с даты утверждения</w:t>
      </w:r>
      <w:proofErr w:type="gramEnd"/>
      <w:r w:rsidRPr="00803FC5">
        <w:rPr>
          <w:rFonts w:ascii="Times New Roman" w:hAnsi="Times New Roman"/>
          <w:sz w:val="28"/>
          <w:szCs w:val="28"/>
        </w:rPr>
        <w:t xml:space="preserve"> Административного регламента размещаются на сайте в сети </w:t>
      </w:r>
      <w:r w:rsidR="004E1C6A" w:rsidRPr="00803FC5">
        <w:rPr>
          <w:rFonts w:ascii="Times New Roman" w:hAnsi="Times New Roman"/>
          <w:sz w:val="28"/>
          <w:szCs w:val="28"/>
        </w:rPr>
        <w:t>Интернет».</w:t>
      </w:r>
    </w:p>
    <w:p w:rsidR="0006728C" w:rsidRPr="00803FC5" w:rsidRDefault="0006728C" w:rsidP="008124DA">
      <w:pPr>
        <w:pStyle w:val="1"/>
        <w:numPr>
          <w:ilvl w:val="1"/>
          <w:numId w:val="3"/>
        </w:numPr>
        <w:rPr>
          <w:rStyle w:val="a3"/>
          <w:rFonts w:eastAsia="Times New Roman"/>
          <w:i w:val="0"/>
          <w:iCs w:val="0"/>
          <w:szCs w:val="28"/>
        </w:rPr>
      </w:pPr>
      <w:r w:rsidRPr="00803FC5">
        <w:rPr>
          <w:rStyle w:val="a3"/>
          <w:rFonts w:eastAsia="Times New Roman"/>
          <w:i w:val="0"/>
          <w:iCs w:val="0"/>
          <w:szCs w:val="28"/>
        </w:rPr>
        <w:t>Пункт 1.2 Административного регламента дополнить абзацем следующего содержания:</w:t>
      </w:r>
    </w:p>
    <w:p w:rsidR="003328D4" w:rsidRPr="00803FC5" w:rsidRDefault="0006728C" w:rsidP="003B2D70">
      <w:pPr>
        <w:pStyle w:val="1"/>
        <w:rPr>
          <w:szCs w:val="28"/>
        </w:rPr>
      </w:pPr>
      <w:r w:rsidRPr="00803FC5">
        <w:rPr>
          <w:rStyle w:val="a3"/>
          <w:rFonts w:eastAsia="Times New Roman"/>
          <w:i w:val="0"/>
          <w:iCs w:val="0"/>
          <w:szCs w:val="28"/>
        </w:rPr>
        <w:t xml:space="preserve">«- </w:t>
      </w:r>
      <w:r w:rsidRPr="00803FC5">
        <w:rPr>
          <w:szCs w:val="28"/>
        </w:rPr>
        <w:t xml:space="preserve">предусмотренное пунктом 1 статьи 56.4 Земельного Кодекса России и </w:t>
      </w:r>
      <w:proofErr w:type="gramStart"/>
      <w:r w:rsidRPr="00803FC5">
        <w:rPr>
          <w:szCs w:val="28"/>
        </w:rPr>
        <w:t>подавшая</w:t>
      </w:r>
      <w:proofErr w:type="gramEnd"/>
      <w:r w:rsidRPr="00803FC5">
        <w:rPr>
          <w:szCs w:val="28"/>
        </w:rPr>
        <w:t xml:space="preserve">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нужд»;</w:t>
      </w:r>
    </w:p>
    <w:p w:rsidR="003328D4" w:rsidRPr="00803FC5" w:rsidRDefault="00E955F0" w:rsidP="003B2D70">
      <w:pPr>
        <w:pStyle w:val="1"/>
        <w:rPr>
          <w:szCs w:val="28"/>
        </w:rPr>
      </w:pPr>
      <w:r w:rsidRPr="00803FC5">
        <w:rPr>
          <w:szCs w:val="28"/>
        </w:rPr>
        <w:t>1.4</w:t>
      </w:r>
      <w:r w:rsidR="003328D4" w:rsidRPr="00803FC5">
        <w:rPr>
          <w:szCs w:val="28"/>
        </w:rPr>
        <w:t xml:space="preserve"> </w:t>
      </w:r>
      <w:r w:rsidR="003328D4" w:rsidRPr="00803FC5">
        <w:rPr>
          <w:szCs w:val="28"/>
        </w:rPr>
        <w:tab/>
        <w:t xml:space="preserve">Пункт 2.2 Административного регламента изложить в новой редакции: </w:t>
      </w:r>
    </w:p>
    <w:p w:rsidR="003328D4" w:rsidRPr="00803FC5" w:rsidRDefault="003328D4" w:rsidP="003B2D70">
      <w:pPr>
        <w:pStyle w:val="ae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803FC5">
        <w:rPr>
          <w:rFonts w:ascii="Times New Roman" w:hAnsi="Times New Roman" w:cs="Times New Roman"/>
          <w:sz w:val="28"/>
          <w:szCs w:val="28"/>
        </w:rPr>
        <w:t xml:space="preserve">«2.2. </w:t>
      </w:r>
      <w:proofErr w:type="gramStart"/>
      <w:r w:rsidRPr="00803FC5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Заявление и прилагаемые документы представляются заявителем в Уполномоченный орган (МФЦ) лично или посредством почтовой связи на бумажном носителе либо в форме электронного документа с использованием информационно-телекоммуникационной сети «Интернет» (с использованием «Единого портала государственных и муниципальных услуг</w:t>
      </w:r>
      <w:r w:rsidR="003B2D70" w:rsidRPr="00803F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3F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(функций) в сети Интернет: </w:t>
      </w:r>
      <w:r w:rsidRPr="00803F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Pr="00803F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803F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gosuslugi</w:t>
      </w:r>
      <w:proofErr w:type="spellEnd"/>
      <w:r w:rsidRPr="00803F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803F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Pr="00803FC5">
        <w:rPr>
          <w:rFonts w:ascii="Times New Roman" w:hAnsi="Times New Roman" w:cs="Times New Roman"/>
          <w:sz w:val="28"/>
          <w:szCs w:val="28"/>
          <w:shd w:val="clear" w:color="auto" w:fill="FFFFFF"/>
        </w:rPr>
        <w:t>», либо путем направления электронного документа на официальную электронную почту Уполномоченного органа).</w:t>
      </w:r>
      <w:proofErr w:type="gramEnd"/>
    </w:p>
    <w:p w:rsidR="003328D4" w:rsidRPr="00803FC5" w:rsidRDefault="003328D4" w:rsidP="003B2D70">
      <w:pPr>
        <w:pStyle w:val="ae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3FC5">
        <w:rPr>
          <w:rFonts w:ascii="Times New Roman" w:hAnsi="Times New Roman" w:cs="Times New Roman"/>
          <w:sz w:val="28"/>
          <w:szCs w:val="28"/>
          <w:shd w:val="clear" w:color="auto" w:fill="FFFFFF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регламентом»;</w:t>
      </w:r>
    </w:p>
    <w:p w:rsidR="0006728C" w:rsidRPr="00803FC5" w:rsidRDefault="00ED3646" w:rsidP="008124DA">
      <w:pPr>
        <w:pStyle w:val="1"/>
        <w:numPr>
          <w:ilvl w:val="1"/>
          <w:numId w:val="4"/>
        </w:numPr>
        <w:rPr>
          <w:szCs w:val="28"/>
        </w:rPr>
      </w:pPr>
      <w:r w:rsidRPr="00803FC5">
        <w:rPr>
          <w:szCs w:val="28"/>
        </w:rPr>
        <w:t>Подпункт 2.4.1 пункта 2.4 Административного регламента изложить в новой редакции:</w:t>
      </w:r>
    </w:p>
    <w:p w:rsidR="00ED3646" w:rsidRPr="00803FC5" w:rsidRDefault="00ED3646" w:rsidP="003B2D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«2.4.1 </w:t>
      </w:r>
      <w:r w:rsidRPr="00803FC5">
        <w:rPr>
          <w:rFonts w:ascii="Times New Roman" w:eastAsia="Times New Roman" w:hAnsi="Times New Roman"/>
          <w:color w:val="000000" w:themeColor="text1"/>
          <w:sz w:val="28"/>
          <w:szCs w:val="28"/>
        </w:rPr>
        <w:t>Срок предоставления муниципальной услуги составляет:</w:t>
      </w:r>
    </w:p>
    <w:p w:rsidR="00ED3646" w:rsidRPr="00803FC5" w:rsidRDefault="00ED3646" w:rsidP="003B2D70">
      <w:pPr>
        <w:pStyle w:val="ae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C5">
        <w:rPr>
          <w:rFonts w:ascii="Times New Roman" w:hAnsi="Times New Roman" w:cs="Times New Roman"/>
          <w:sz w:val="28"/>
          <w:szCs w:val="28"/>
        </w:rPr>
        <w:t xml:space="preserve">- </w:t>
      </w:r>
      <w:r w:rsidRPr="00803FC5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</w:t>
      </w:r>
      <w:r w:rsidRPr="00803FC5">
        <w:rPr>
          <w:rFonts w:ascii="Times New Roman" w:hAnsi="Times New Roman" w:cs="Times New Roman"/>
          <w:sz w:val="28"/>
          <w:szCs w:val="28"/>
        </w:rPr>
        <w:t xml:space="preserve"> двадцати дней со дня поступления ходатайства об установлении публичного сервитута и прилагаемых к ходатайству документов в целях, предусмотренных подпунктом 3 статьи 39.37 Земельного Кодекса РФ;</w:t>
      </w:r>
    </w:p>
    <w:p w:rsidR="00ED3646" w:rsidRPr="00803FC5" w:rsidRDefault="00ED3646" w:rsidP="003B2D7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3FC5">
        <w:rPr>
          <w:rFonts w:ascii="Times New Roman" w:hAnsi="Times New Roman"/>
          <w:sz w:val="28"/>
          <w:szCs w:val="28"/>
        </w:rPr>
        <w:t>-</w:t>
      </w:r>
      <w:r w:rsidRPr="00803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течение</w:t>
      </w:r>
      <w:r w:rsidRPr="00803FC5">
        <w:rPr>
          <w:rFonts w:ascii="Times New Roman" w:hAnsi="Times New Roman"/>
          <w:sz w:val="28"/>
          <w:szCs w:val="28"/>
        </w:rPr>
        <w:t xml:space="preserve"> тридцати дней со дня поступления ходатайства об установлении публичного сервитута и прилагаемых к ходатайству документов в целях, предусмотренных </w:t>
      </w:r>
      <w:hyperlink r:id="rId9" w:anchor="dst2411" w:history="1">
        <w:r w:rsidRPr="00803FC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подпунктами 1</w:t>
        </w:r>
      </w:hyperlink>
      <w:r w:rsidRPr="00803FC5">
        <w:rPr>
          <w:rFonts w:ascii="Times New Roman" w:hAnsi="Times New Roman"/>
          <w:sz w:val="28"/>
          <w:szCs w:val="28"/>
        </w:rPr>
        <w:t>, </w:t>
      </w:r>
      <w:hyperlink r:id="rId10" w:anchor="dst2017" w:history="1">
        <w:r w:rsidRPr="00803FC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</w:t>
        </w:r>
      </w:hyperlink>
      <w:r w:rsidRPr="00803FC5">
        <w:rPr>
          <w:rFonts w:ascii="Times New Roman" w:hAnsi="Times New Roman"/>
          <w:sz w:val="28"/>
          <w:szCs w:val="28"/>
        </w:rPr>
        <w:t>, </w:t>
      </w:r>
      <w:hyperlink r:id="rId11" w:anchor="dst2019" w:history="1">
        <w:r w:rsidRPr="00803FC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Pr="00803FC5">
        <w:rPr>
          <w:rFonts w:ascii="Times New Roman" w:hAnsi="Times New Roman"/>
          <w:sz w:val="28"/>
          <w:szCs w:val="28"/>
        </w:rPr>
        <w:t>, </w:t>
      </w:r>
      <w:hyperlink r:id="rId12" w:anchor="dst2557" w:history="1">
        <w:r w:rsidRPr="00803FC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4.1</w:t>
        </w:r>
      </w:hyperlink>
      <w:r w:rsidRPr="00803FC5">
        <w:rPr>
          <w:rFonts w:ascii="Times New Roman" w:hAnsi="Times New Roman"/>
          <w:sz w:val="28"/>
          <w:szCs w:val="28"/>
        </w:rPr>
        <w:t> и </w:t>
      </w:r>
      <w:hyperlink r:id="rId13" w:anchor="dst2020" w:history="1">
        <w:r w:rsidRPr="00803FC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 статьи 39.37</w:t>
        </w:r>
      </w:hyperlink>
      <w:r w:rsidRPr="00803FC5">
        <w:rPr>
          <w:rFonts w:ascii="Times New Roman" w:hAnsi="Times New Roman"/>
          <w:sz w:val="28"/>
          <w:szCs w:val="28"/>
        </w:rPr>
        <w:t> Земельного Кодекса РФ, а также в целях установления публичного сервитута для реконструкции участков (частей) инженерных сооружений, предусмотренного </w:t>
      </w:r>
      <w:hyperlink r:id="rId14" w:anchor="dst2412" w:history="1">
        <w:r w:rsidRPr="00803FC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подпунктом 6 статьи 39.37</w:t>
        </w:r>
      </w:hyperlink>
      <w:r w:rsidRPr="00803FC5">
        <w:rPr>
          <w:rFonts w:ascii="Times New Roman" w:hAnsi="Times New Roman"/>
          <w:sz w:val="28"/>
          <w:szCs w:val="28"/>
        </w:rPr>
        <w:t> Земельного Кодекса РФ, но не ранее чем пятнадцать дней со</w:t>
      </w:r>
      <w:proofErr w:type="gramEnd"/>
      <w:r w:rsidRPr="00803FC5">
        <w:rPr>
          <w:rFonts w:ascii="Times New Roman" w:hAnsi="Times New Roman"/>
          <w:sz w:val="28"/>
          <w:szCs w:val="28"/>
        </w:rPr>
        <w:t xml:space="preserve"> дня опубликования сообщения о поступившем ходатайстве об установлении публичного </w:t>
      </w:r>
      <w:r w:rsidRPr="00803FC5">
        <w:rPr>
          <w:rFonts w:ascii="Times New Roman" w:hAnsi="Times New Roman"/>
          <w:sz w:val="28"/>
          <w:szCs w:val="28"/>
        </w:rPr>
        <w:lastRenderedPageBreak/>
        <w:t>сервитута, предусмотренного подпунктом 1 пункта 3 статьи 39.42 Земельного Кодекса Р</w:t>
      </w:r>
      <w:proofErr w:type="gramStart"/>
      <w:r w:rsidRPr="00803FC5">
        <w:rPr>
          <w:rFonts w:ascii="Times New Roman" w:hAnsi="Times New Roman"/>
          <w:sz w:val="28"/>
          <w:szCs w:val="28"/>
        </w:rPr>
        <w:t>Ф(</w:t>
      </w:r>
      <w:proofErr w:type="gramEnd"/>
      <w:r w:rsidRPr="00803FC5">
        <w:rPr>
          <w:rFonts w:ascii="Times New Roman" w:hAnsi="Times New Roman"/>
          <w:sz w:val="28"/>
          <w:szCs w:val="28"/>
        </w:rPr>
        <w:t>за исключением случая, предусмотренного пунктом 10 статьи 39.42 Земельного Кодекса РФ);</w:t>
      </w:r>
    </w:p>
    <w:p w:rsidR="00ED3646" w:rsidRPr="00803FC5" w:rsidRDefault="00ED3646" w:rsidP="003B2D70">
      <w:pPr>
        <w:pStyle w:val="ae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C5">
        <w:rPr>
          <w:rFonts w:ascii="Times New Roman" w:hAnsi="Times New Roman" w:cs="Times New Roman"/>
          <w:sz w:val="28"/>
          <w:szCs w:val="28"/>
        </w:rPr>
        <w:t xml:space="preserve">- </w:t>
      </w:r>
      <w:r w:rsidRPr="00803FC5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</w:t>
      </w:r>
      <w:r w:rsidRPr="00803FC5">
        <w:rPr>
          <w:rFonts w:ascii="Times New Roman" w:hAnsi="Times New Roman" w:cs="Times New Roman"/>
          <w:sz w:val="28"/>
          <w:szCs w:val="28"/>
        </w:rPr>
        <w:t xml:space="preserve">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(частей) инженерных сооружений, предусмотренного подпунктом 6 статьи 39.37 Земельного Кодекса РФ»;</w:t>
      </w:r>
    </w:p>
    <w:p w:rsidR="00FA1501" w:rsidRPr="00803FC5" w:rsidRDefault="00182DA8" w:rsidP="00FA1501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1.</w:t>
      </w:r>
      <w:r w:rsidR="00FA1501" w:rsidRPr="00803FC5">
        <w:rPr>
          <w:rFonts w:ascii="Times New Roman" w:hAnsi="Times New Roman"/>
          <w:sz w:val="28"/>
          <w:szCs w:val="28"/>
        </w:rPr>
        <w:t>6</w:t>
      </w:r>
      <w:r w:rsidRPr="00803FC5">
        <w:rPr>
          <w:rFonts w:ascii="Times New Roman" w:hAnsi="Times New Roman"/>
          <w:sz w:val="28"/>
          <w:szCs w:val="28"/>
        </w:rPr>
        <w:tab/>
      </w:r>
      <w:r w:rsidR="00FA1501" w:rsidRPr="00803FC5">
        <w:rPr>
          <w:rFonts w:ascii="Times New Roman" w:hAnsi="Times New Roman"/>
          <w:sz w:val="28"/>
          <w:szCs w:val="28"/>
        </w:rPr>
        <w:t xml:space="preserve">Пункт 2.6 Административного регламента изложить в новой редакции: </w:t>
      </w:r>
    </w:p>
    <w:p w:rsidR="00FA1501" w:rsidRPr="00803FC5" w:rsidRDefault="00FA1501" w:rsidP="00FA1501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03FC5">
        <w:rPr>
          <w:rFonts w:ascii="Times New Roman" w:hAnsi="Times New Roman" w:cs="Times New Roman"/>
          <w:sz w:val="28"/>
          <w:szCs w:val="28"/>
        </w:rPr>
        <w:t>«Правовые основания для предоставления муниципальной услуги;</w:t>
      </w:r>
    </w:p>
    <w:p w:rsidR="00FA1501" w:rsidRPr="00803FC5" w:rsidRDefault="00FA1501" w:rsidP="00FA1501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03FC5">
        <w:rPr>
          <w:rFonts w:ascii="Times New Roman" w:hAnsi="Times New Roman" w:cs="Times New Roman"/>
          <w:sz w:val="28"/>
          <w:szCs w:val="28"/>
        </w:rPr>
        <w:t>Перечень нормативных правовых актов (с указанием их реквизитов и источников официального опубликования), подлежит обязательному размещению на официальном сайте, в Реестре  и на Региональном портале. Перечень указанных нормативных правовых актов не приводится в тексте административного регламента.</w:t>
      </w:r>
    </w:p>
    <w:p w:rsidR="003328D4" w:rsidRPr="00803FC5" w:rsidRDefault="00FA1501" w:rsidP="00FA1501">
      <w:pPr>
        <w:pStyle w:val="ConsPlusNormal"/>
        <w:ind w:firstLine="284"/>
        <w:jc w:val="both"/>
        <w:rPr>
          <w:rStyle w:val="a3"/>
          <w:rFonts w:ascii="Times New Roman" w:hAnsi="Times New Roman"/>
          <w:i w:val="0"/>
          <w:iCs w:val="0"/>
          <w:sz w:val="28"/>
          <w:szCs w:val="28"/>
        </w:rPr>
      </w:pPr>
      <w:r w:rsidRPr="00803FC5">
        <w:rPr>
          <w:rFonts w:ascii="Times New Roman" w:hAnsi="Times New Roman" w:cs="Times New Roman"/>
          <w:sz w:val="28"/>
          <w:szCs w:val="28"/>
        </w:rPr>
        <w:t>Администрация  поселения обеспечивает размещение и актуализацию перечня нормативных правовых актов на официальном сайте, а также в соответствующем разделе Реестра. В административном регламенте указывается на соответствующее размещение перечня нормативных правовых актов».</w:t>
      </w:r>
    </w:p>
    <w:p w:rsidR="00427A68" w:rsidRPr="00803FC5" w:rsidRDefault="00427A68" w:rsidP="003B2D70">
      <w:pPr>
        <w:pStyle w:val="ae"/>
        <w:spacing w:before="0" w:after="0"/>
        <w:ind w:firstLine="708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03FC5">
        <w:rPr>
          <w:rStyle w:val="a3"/>
          <w:rFonts w:ascii="Times New Roman" w:hAnsi="Times New Roman"/>
          <w:i w:val="0"/>
          <w:iCs w:val="0"/>
          <w:sz w:val="28"/>
          <w:szCs w:val="28"/>
        </w:rPr>
        <w:t>1.</w:t>
      </w:r>
      <w:r w:rsidR="00FA1501" w:rsidRPr="00803FC5">
        <w:rPr>
          <w:rStyle w:val="a3"/>
          <w:rFonts w:ascii="Times New Roman" w:hAnsi="Times New Roman"/>
          <w:i w:val="0"/>
          <w:iCs w:val="0"/>
          <w:sz w:val="28"/>
          <w:szCs w:val="28"/>
        </w:rPr>
        <w:t>7</w:t>
      </w:r>
      <w:r w:rsidRPr="00803FC5">
        <w:rPr>
          <w:rStyle w:val="a3"/>
          <w:rFonts w:ascii="Times New Roman" w:hAnsi="Times New Roman"/>
          <w:i w:val="0"/>
          <w:iCs w:val="0"/>
          <w:sz w:val="28"/>
          <w:szCs w:val="28"/>
        </w:rPr>
        <w:t xml:space="preserve">. </w:t>
      </w:r>
      <w:r w:rsidRPr="00803FC5">
        <w:rPr>
          <w:rStyle w:val="a3"/>
          <w:rFonts w:ascii="Times New Roman" w:hAnsi="Times New Roman"/>
          <w:i w:val="0"/>
          <w:iCs w:val="0"/>
          <w:color w:val="auto"/>
          <w:sz w:val="28"/>
          <w:szCs w:val="28"/>
        </w:rPr>
        <w:t>Подпункт 2.7.1 пункта 7.1 Административного регламента дополнить абзацами следующего</w:t>
      </w:r>
      <w:r w:rsidR="003B2D70" w:rsidRPr="00803FC5">
        <w:rPr>
          <w:rStyle w:val="a3"/>
          <w:rFonts w:ascii="Times New Roman" w:hAnsi="Times New Roman"/>
          <w:i w:val="0"/>
          <w:iCs w:val="0"/>
          <w:color w:val="auto"/>
          <w:sz w:val="28"/>
          <w:szCs w:val="28"/>
        </w:rPr>
        <w:t xml:space="preserve"> </w:t>
      </w:r>
      <w:r w:rsidRPr="00803FC5">
        <w:rPr>
          <w:rStyle w:val="a3"/>
          <w:rFonts w:ascii="Times New Roman" w:hAnsi="Times New Roman"/>
          <w:i w:val="0"/>
          <w:iCs w:val="0"/>
          <w:color w:val="auto"/>
          <w:sz w:val="28"/>
          <w:szCs w:val="28"/>
        </w:rPr>
        <w:t>содержания:</w:t>
      </w:r>
      <w:r w:rsidRPr="00803FC5">
        <w:rPr>
          <w:rStyle w:val="a3"/>
          <w:rFonts w:ascii="Times New Roman" w:hAnsi="Times New Roman"/>
          <w:i w:val="0"/>
          <w:iCs w:val="0"/>
          <w:color w:val="auto"/>
          <w:sz w:val="28"/>
          <w:szCs w:val="28"/>
        </w:rPr>
        <w:br/>
        <w:t>«-</w:t>
      </w:r>
      <w:r w:rsidRPr="00803FC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сведения (выписка) из Единого государственного реестра юридических лиц (ЕГРЮЛ);</w:t>
      </w:r>
    </w:p>
    <w:p w:rsidR="00427A68" w:rsidRPr="00803FC5" w:rsidRDefault="00427A68" w:rsidP="003B2D7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803FC5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- сведения (выписка) из Единого государственного реестра недвижимости (ЕГРН) о земельном участке»;</w:t>
      </w:r>
    </w:p>
    <w:p w:rsidR="00FA1501" w:rsidRPr="00A27C20" w:rsidRDefault="00FA1501" w:rsidP="00A27C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1.8 </w:t>
      </w:r>
      <w:r w:rsidRPr="00803FC5">
        <w:rPr>
          <w:rFonts w:ascii="Times New Roman" w:hAnsi="Times New Roman"/>
          <w:sz w:val="28"/>
          <w:szCs w:val="28"/>
        </w:rPr>
        <w:t>Подпункт 2.7.10 раздела 2 Административного регламента дополнить словами следующего содержания: «</w:t>
      </w:r>
      <w:r w:rsidRPr="00803FC5">
        <w:rPr>
          <w:rFonts w:ascii="Times New Roman" w:hAnsi="Times New Roman"/>
          <w:sz w:val="28"/>
          <w:szCs w:val="28"/>
          <w:shd w:val="clear" w:color="auto" w:fill="FFFFFF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</w:t>
      </w:r>
      <w:r w:rsidRPr="00803FC5"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F2681B" w:rsidRPr="00803FC5" w:rsidRDefault="00F40DAE" w:rsidP="003B2D70">
      <w:pPr>
        <w:pStyle w:val="ae"/>
        <w:shd w:val="clear" w:color="auto" w:fill="FFFFFF"/>
        <w:spacing w:before="0" w:after="0"/>
        <w:ind w:firstLine="709"/>
        <w:rPr>
          <w:rStyle w:val="a3"/>
          <w:rFonts w:ascii="Times New Roman" w:eastAsia="Times New Roman" w:hAnsi="Times New Roman"/>
          <w:i w:val="0"/>
          <w:iCs w:val="0"/>
          <w:color w:val="333333"/>
          <w:sz w:val="28"/>
          <w:szCs w:val="28"/>
          <w:lang w:eastAsia="ru-RU"/>
        </w:rPr>
      </w:pPr>
      <w:r w:rsidRPr="00803FC5">
        <w:rPr>
          <w:rStyle w:val="a3"/>
          <w:rFonts w:ascii="Times New Roman" w:hAnsi="Times New Roman"/>
          <w:i w:val="0"/>
          <w:iCs w:val="0"/>
          <w:sz w:val="28"/>
          <w:szCs w:val="28"/>
        </w:rPr>
        <w:t>1.</w:t>
      </w:r>
      <w:r w:rsidR="00FA1501" w:rsidRPr="00803FC5">
        <w:rPr>
          <w:rStyle w:val="a3"/>
          <w:rFonts w:ascii="Times New Roman" w:hAnsi="Times New Roman"/>
          <w:i w:val="0"/>
          <w:iCs w:val="0"/>
          <w:sz w:val="28"/>
          <w:szCs w:val="28"/>
        </w:rPr>
        <w:t>9</w:t>
      </w:r>
      <w:r w:rsidRPr="00803FC5">
        <w:rPr>
          <w:rStyle w:val="a3"/>
          <w:rFonts w:ascii="Times New Roman" w:hAnsi="Times New Roman"/>
          <w:i w:val="0"/>
          <w:iCs w:val="0"/>
          <w:sz w:val="28"/>
          <w:szCs w:val="28"/>
        </w:rPr>
        <w:t xml:space="preserve">   </w:t>
      </w:r>
      <w:r w:rsidR="006E23FE" w:rsidRPr="00803FC5">
        <w:rPr>
          <w:rStyle w:val="a3"/>
          <w:rFonts w:ascii="Times New Roman" w:hAnsi="Times New Roman"/>
          <w:i w:val="0"/>
          <w:iCs w:val="0"/>
          <w:sz w:val="28"/>
          <w:szCs w:val="28"/>
        </w:rPr>
        <w:t>Подпункт 2.9.3 пункта 2.9 Административного регламента изложить в новой редакции следующего содержания:</w:t>
      </w:r>
      <w:r w:rsidR="006E23FE" w:rsidRPr="00803FC5">
        <w:rPr>
          <w:rStyle w:val="a3"/>
          <w:rFonts w:ascii="Times New Roman" w:hAnsi="Times New Roman"/>
          <w:i w:val="0"/>
          <w:iCs w:val="0"/>
          <w:sz w:val="28"/>
          <w:szCs w:val="28"/>
        </w:rPr>
        <w:br/>
        <w:t xml:space="preserve">«2.9.3 </w:t>
      </w:r>
      <w:r w:rsidR="00F2681B" w:rsidRPr="00803FC5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6E23FE" w:rsidRPr="00803FC5" w:rsidRDefault="00F2681B" w:rsidP="003B2D70">
      <w:pPr>
        <w:pStyle w:val="ae"/>
        <w:shd w:val="clear" w:color="auto" w:fill="FFFFFF"/>
        <w:spacing w:before="0" w:after="0"/>
        <w:ind w:left="72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03FC5">
        <w:rPr>
          <w:rStyle w:val="a3"/>
          <w:rFonts w:ascii="Times New Roman" w:hAnsi="Times New Roman"/>
          <w:i w:val="0"/>
          <w:iCs w:val="0"/>
          <w:color w:val="auto"/>
          <w:sz w:val="28"/>
          <w:szCs w:val="28"/>
        </w:rPr>
        <w:t xml:space="preserve">- </w:t>
      </w:r>
      <w:r w:rsidR="006E23FE" w:rsidRPr="00803FC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Ходатайство об установлении публичного сервитута подано в Администрацию, в полномочия которой не входит предоставление услуги</w:t>
      </w:r>
      <w:r w:rsidRPr="00803FC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lastRenderedPageBreak/>
        <w:t>-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03FC5">
        <w:rPr>
          <w:rFonts w:ascii="Times New Roman" w:eastAsia="Times New Roman" w:hAnsi="Times New Roman"/>
          <w:bCs/>
          <w:sz w:val="28"/>
          <w:szCs w:val="28"/>
        </w:rPr>
        <w:t>- Границы публичного сервитута не соответствуют предусмотренной документацией по планировке территории зоне размещения инженерного сооружения в случае подачи ходатайства об установлении публичного сервитута в целях, предусмотренных подпунктами 1, 6 статьи 39.37 ЗК РФ,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  <w:proofErr w:type="gramEnd"/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03FC5">
        <w:rPr>
          <w:rFonts w:ascii="Times New Roman" w:eastAsia="Times New Roman" w:hAnsi="Times New Roman"/>
          <w:bCs/>
          <w:sz w:val="28"/>
          <w:szCs w:val="28"/>
        </w:rPr>
        <w:t>-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  <w:proofErr w:type="gramEnd"/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03FC5">
        <w:rPr>
          <w:rFonts w:ascii="Times New Roman" w:eastAsia="Times New Roman" w:hAnsi="Times New Roman"/>
          <w:bCs/>
          <w:sz w:val="28"/>
          <w:szCs w:val="28"/>
        </w:rPr>
        <w:t>-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</w:t>
      </w:r>
      <w:proofErr w:type="gramEnd"/>
      <w:r w:rsidRPr="00803FC5">
        <w:rPr>
          <w:rFonts w:ascii="Times New Roman" w:eastAsia="Times New Roman" w:hAnsi="Times New Roman"/>
          <w:bCs/>
          <w:sz w:val="28"/>
          <w:szCs w:val="28"/>
        </w:rPr>
        <w:t xml:space="preserve"> строительства), ведения личного подсобного хозяйства, гражданами садоводства или огородничества для собственных нужд, или одного года в отношении иных земельных участков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 Не соблюдены условия установления публичного сервитута, предусмотренные статьями 23 и 39.39 ЗК РФ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 В ходатайстве об установлении публичного сервитута отсутствуют сведения, предусмотренные статьей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пунктами 2 и 3 статьи 39.41 ЗК РФ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-Ходатайство об установлении публичного сервитута и приложенные к нему документы не соответствуют требованиям, установленным в соответствии с пунктом 4 статьи 39.41 ЗК РФ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lastRenderedPageBreak/>
        <w:t>- Подано ходатайство об установлении публичного сервитута в целях, не предусмотренных статьей 39.37 ЗК РФ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 Заявитель не является лицом, предусмотренным статьей 39.40 ЗК РФ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 Ходатайство об установлении сервитута в отдельных целях подано лицом, не имеющим полномочий представлять интересы заявителя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 Ходатайство об установлении сервитута в отдельных целях подано в Администрацию, в полномочия которой не входит предоставление Муниципальной услуги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-Подача ходатайства об установлении сервитута в отдельных целях и документов, необходимых для предоставления Муниципальной услуги, в электронной форме с нарушением требований, установленных подпунктами 2.6.1., 2.6.2. Административного регламента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sz w:val="28"/>
          <w:szCs w:val="28"/>
        </w:rPr>
        <w:t>-</w:t>
      </w:r>
      <w:r w:rsidRPr="00803FC5">
        <w:rPr>
          <w:rFonts w:ascii="Times New Roman" w:eastAsia="Times New Roman" w:hAnsi="Times New Roman"/>
          <w:bCs/>
          <w:sz w:val="28"/>
          <w:szCs w:val="28"/>
        </w:rPr>
        <w:t xml:space="preserve"> Некорректное заполнение обязательных полей в форме ходатайства об установлении сервитута в отдельных целях (отсутствие заполнения, недостоверное, неполное либо неправильное заполнение)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 Представленные заявителем документы утратили силу на момент обращения за Муниципальной услугой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 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23FE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427A68" w:rsidRPr="00803FC5" w:rsidRDefault="006E23FE" w:rsidP="003B2D70">
      <w:pPr>
        <w:shd w:val="clear" w:color="auto" w:fill="FFFFFF"/>
        <w:spacing w:after="0" w:line="240" w:lineRule="auto"/>
        <w:ind w:left="720"/>
        <w:jc w:val="both"/>
        <w:rPr>
          <w:rStyle w:val="a3"/>
          <w:rFonts w:ascii="Times New Roman" w:eastAsia="Times New Roman" w:hAnsi="Times New Roman"/>
          <w:i w:val="0"/>
          <w:iCs w:val="0"/>
          <w:sz w:val="28"/>
          <w:szCs w:val="28"/>
        </w:rPr>
      </w:pPr>
      <w:r w:rsidRPr="00803FC5">
        <w:rPr>
          <w:rFonts w:ascii="Times New Roman" w:eastAsia="Times New Roman" w:hAnsi="Times New Roman"/>
          <w:bCs/>
          <w:sz w:val="28"/>
          <w:szCs w:val="28"/>
        </w:rPr>
        <w:t>- Предоставление неполного комплекта документов, указанных в пункте 2.6 Административного регламента, необходимых для предоставления Муниципальной услуги</w:t>
      </w:r>
      <w:r w:rsidR="00F2681B" w:rsidRPr="00803FC5">
        <w:rPr>
          <w:rFonts w:ascii="Times New Roman" w:eastAsia="Times New Roman" w:hAnsi="Times New Roman"/>
          <w:bCs/>
          <w:sz w:val="28"/>
          <w:szCs w:val="28"/>
        </w:rPr>
        <w:t>»;</w:t>
      </w:r>
    </w:p>
    <w:p w:rsidR="00E30497" w:rsidRPr="00803FC5" w:rsidRDefault="00427A68" w:rsidP="003B2D70">
      <w:pPr>
        <w:pStyle w:val="ae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803FC5">
        <w:rPr>
          <w:rStyle w:val="a3"/>
          <w:rFonts w:ascii="Times New Roman" w:hAnsi="Times New Roman"/>
          <w:i w:val="0"/>
          <w:iCs w:val="0"/>
          <w:sz w:val="28"/>
          <w:szCs w:val="28"/>
        </w:rPr>
        <w:t>1.</w:t>
      </w:r>
      <w:r w:rsidR="00FA1501" w:rsidRPr="00803FC5">
        <w:rPr>
          <w:rStyle w:val="a3"/>
          <w:rFonts w:ascii="Times New Roman" w:hAnsi="Times New Roman"/>
          <w:i w:val="0"/>
          <w:iCs w:val="0"/>
          <w:sz w:val="28"/>
          <w:szCs w:val="28"/>
        </w:rPr>
        <w:t>10</w:t>
      </w:r>
      <w:r w:rsidR="00F40DAE" w:rsidRPr="00803FC5">
        <w:rPr>
          <w:rStyle w:val="a3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E30497" w:rsidRPr="00803FC5">
        <w:rPr>
          <w:rFonts w:ascii="Times New Roman" w:hAnsi="Times New Roman" w:cs="Times New Roman"/>
          <w:sz w:val="28"/>
          <w:szCs w:val="28"/>
        </w:rPr>
        <w:t>Главу 3 Административного регламента изложить в новой редакции:</w:t>
      </w:r>
    </w:p>
    <w:p w:rsidR="00E30497" w:rsidRPr="00803FC5" w:rsidRDefault="00E30497" w:rsidP="003B2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«</w:t>
      </w:r>
      <w:r w:rsidRPr="00803FC5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E30497" w:rsidRPr="00803FC5" w:rsidRDefault="00E30497" w:rsidP="003B2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3FC5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 их</w:t>
      </w:r>
    </w:p>
    <w:p w:rsidR="00E30497" w:rsidRPr="00803FC5" w:rsidRDefault="00E30497" w:rsidP="003B2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3FC5">
        <w:rPr>
          <w:rFonts w:ascii="Times New Roman" w:hAnsi="Times New Roman"/>
          <w:b/>
          <w:sz w:val="28"/>
          <w:szCs w:val="28"/>
        </w:rPr>
        <w:t>выполнения, в том числе особенности выполнения</w:t>
      </w:r>
    </w:p>
    <w:p w:rsidR="00E30497" w:rsidRPr="00803FC5" w:rsidRDefault="00E30497" w:rsidP="003B2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3FC5"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форме.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 Состав, последовательность и сроки выполнения административных процедур, требования к порядку их выполнения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3.1.1. Предоставления муниципальной услуги включает в себя следующие административные процедуры: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- прием и регистрация заявления и документов о предоставлении муниципальной услуги – 1 рабочий день;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- рассмотрение заявления и документов о предоставлении муниципальной услуги – 10 рабочих дней;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В случае установления специалистом оснований, перечисленных в пункте 2.10 административного регламента рассмотрение заявления и документов о предоставлении муниципальной услуги- 4 рабочих дня.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lastRenderedPageBreak/>
        <w:t>Принятие решения о предоставлении муниципальной услуги или об отказе в предоставлении муниципальной услуги – 2 рабочих дня;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Выдача результата предоставления муниципальной услуги – 1 рабочий день.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Bookmark14"/>
      <w:bookmarkEnd w:id="1"/>
      <w:r w:rsidRPr="00803FC5">
        <w:rPr>
          <w:rFonts w:ascii="Times New Roman" w:hAnsi="Times New Roman"/>
          <w:sz w:val="28"/>
          <w:szCs w:val="28"/>
        </w:rPr>
        <w:t>3.1.2. Прием и регистрация заявления и документов о предоставлении муниципальной услуги.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предусмотренных п. 2.6 административного регламента.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3.1.2.2. Содержание административного действия, продолжительность </w:t>
      </w:r>
      <w:proofErr w:type="gramStart"/>
      <w:r w:rsidRPr="00803FC5">
        <w:rPr>
          <w:rFonts w:ascii="Times New Roman" w:hAnsi="Times New Roman"/>
          <w:sz w:val="28"/>
          <w:szCs w:val="28"/>
        </w:rPr>
        <w:t>и(</w:t>
      </w:r>
      <w:proofErr w:type="gramEnd"/>
      <w:r w:rsidRPr="00803FC5">
        <w:rPr>
          <w:rFonts w:ascii="Times New Roman" w:hAnsi="Times New Roman"/>
          <w:sz w:val="28"/>
          <w:szCs w:val="28"/>
        </w:rPr>
        <w:t>или) максимальный срок его выполнения: работник Администрации, ответственный за обработку входящих документов, принимает представленные на бумажном носителе либо направленные заявителем заявление и документы в систему межведомственного электронного взаимодействия Вологодской области (далее — региональная система взаимодействия) и в случае отсутствия установленных пунктом 2.</w:t>
      </w:r>
      <w:r w:rsidR="005149D6" w:rsidRPr="00803FC5">
        <w:rPr>
          <w:rFonts w:ascii="Times New Roman" w:hAnsi="Times New Roman"/>
          <w:sz w:val="28"/>
          <w:szCs w:val="28"/>
        </w:rPr>
        <w:t>8</w:t>
      </w:r>
      <w:r w:rsidRPr="00803FC5">
        <w:rPr>
          <w:rFonts w:ascii="Times New Roman" w:hAnsi="Times New Roman"/>
          <w:sz w:val="28"/>
          <w:szCs w:val="28"/>
        </w:rPr>
        <w:t xml:space="preserve"> административного регламента оснований для отказа в приеме, перенаправляет их работнику Администрации, ответственному за рассмотрение документов и формирование проекта решения, на бумажном носителе либо посредством региональной системы взаимодействия в соответствии с правилами делопроизводства, установленными в Администрации, в течение не более 1 рабочего дня.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3.1.2.2.1. </w:t>
      </w:r>
      <w:proofErr w:type="gramStart"/>
      <w:r w:rsidRPr="00803FC5">
        <w:rPr>
          <w:rFonts w:ascii="Times New Roman" w:hAnsi="Times New Roman"/>
          <w:sz w:val="28"/>
          <w:szCs w:val="28"/>
        </w:rPr>
        <w:t>При наличии оснований для отказа в приеме документов, предусмотренных пун</w:t>
      </w:r>
      <w:r w:rsidR="005149D6" w:rsidRPr="00803FC5">
        <w:rPr>
          <w:rFonts w:ascii="Times New Roman" w:hAnsi="Times New Roman"/>
          <w:sz w:val="28"/>
          <w:szCs w:val="28"/>
        </w:rPr>
        <w:t>ктом 2.8</w:t>
      </w:r>
      <w:r w:rsidRPr="00803FC5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работник Администрации, ответственный за делопроизводство, в тот же день с помощью указанных в заявлении средств связи уведомляет заявителя об отказе в приеме документов с указанием оснований такого отказа, возвращает заявление и документы заявителю с указанием соответствующего статуса в региональной системе взаимодействия.</w:t>
      </w:r>
      <w:proofErr w:type="gramEnd"/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3.1.2.3. Лицо, ответственное за выполнение административной процедуры: работник Администрации, ответственный за обработку входящих документов.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3.1.2.4. Критерий принятия решения: наличие/отсутствие оснований для отказа в приеме документов, необходимых для предоставления муниципальной услуги, установленных пунктом 2.9 административного регламента.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3.1.2.5. Результат выполнения административной процедуры: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3FC5">
        <w:rPr>
          <w:rFonts w:ascii="Times New Roman" w:hAnsi="Times New Roman"/>
          <w:sz w:val="28"/>
          <w:szCs w:val="28"/>
        </w:rPr>
        <w:t>— 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региональной системе взаимодействия заявителю в личный кабинет ЕПГУ;</w:t>
      </w:r>
      <w:proofErr w:type="gramEnd"/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— прием заявления и документов о предоставлении муниципальной услуги к рассмотрению на бумажном носителе либо в региональной системе взаимодействия.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Bookmark15"/>
      <w:bookmarkEnd w:id="2"/>
      <w:r w:rsidRPr="00803FC5">
        <w:rPr>
          <w:rFonts w:ascii="Times New Roman" w:hAnsi="Times New Roman"/>
          <w:sz w:val="28"/>
          <w:szCs w:val="28"/>
        </w:rPr>
        <w:t>3.1.3. Рассмотрение заявления и документов о предоставлении муниципальной услуги.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3.1.3.1. Основание для начала административной процедуры: прием заявления и документов в региональной системе взаимодействия работником Администрации, ответственным за рассмотрение документов и формирование проекта решения.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lastRenderedPageBreak/>
        <w:t xml:space="preserve">3.1.3.2. Содержание административного действия (административных действий), продолжительность </w:t>
      </w:r>
      <w:proofErr w:type="gramStart"/>
      <w:r w:rsidRPr="00803FC5">
        <w:rPr>
          <w:rFonts w:ascii="Times New Roman" w:hAnsi="Times New Roman"/>
          <w:sz w:val="28"/>
          <w:szCs w:val="28"/>
        </w:rPr>
        <w:t>и(</w:t>
      </w:r>
      <w:proofErr w:type="gramEnd"/>
      <w:r w:rsidRPr="00803FC5">
        <w:rPr>
          <w:rFonts w:ascii="Times New Roman" w:hAnsi="Times New Roman"/>
          <w:sz w:val="28"/>
          <w:szCs w:val="28"/>
        </w:rPr>
        <w:t>или) максимальный срок его (их) выполнения: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1 действие: проверка документов на комплектность и достоверность, проверка сведений, содержащихся в представленных </w:t>
      </w:r>
      <w:proofErr w:type="gramStart"/>
      <w:r w:rsidRPr="00803FC5">
        <w:rPr>
          <w:rFonts w:ascii="Times New Roman" w:hAnsi="Times New Roman"/>
          <w:sz w:val="28"/>
          <w:szCs w:val="28"/>
        </w:rPr>
        <w:t>заявлении</w:t>
      </w:r>
      <w:proofErr w:type="gramEnd"/>
      <w:r w:rsidRPr="00803FC5">
        <w:rPr>
          <w:rFonts w:ascii="Times New Roman" w:hAnsi="Times New Roman"/>
          <w:sz w:val="28"/>
          <w:szCs w:val="28"/>
        </w:rPr>
        <w:t xml:space="preserve"> и документах, в целях оценки их соответствия требованиям и условиям на получение муниципальной услуги;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2 действие: сбор документов/сведений, предусмотренных пунктом 2.7.4 административного регламента с использованием системы межведомственного информационного взаимодействия и, при наличии технической возможности, региональной системе взаимодействия;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— не более 48 часов, при осуществлении межведомственного информационного взаимодействия на бумажном носителе — не более 5 рабочих дней со дня его поступления в орган или организацию, предоставляющие документ и информацию;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 действие: подготовка и представление проекта решения, а также заявления о предоставлении муниципальной услуги и документов должностному лицу Администрации, ответственному за принятие и подписание соответствующего решения.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3.1.3.3. Лицо, ответственное за выполнение административной процедуры: специалист Администрации, отвечающий за рассмотрение документов и формирование проекта решения.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3.1.3.4. Критерии принятия решения: отсутствие (наличие) оснований для отказа в предоставлении муниципальной услуги, установленных п. 2.</w:t>
      </w:r>
      <w:r w:rsidR="005149D6" w:rsidRPr="00803FC5">
        <w:rPr>
          <w:rFonts w:ascii="Times New Roman" w:hAnsi="Times New Roman"/>
          <w:sz w:val="28"/>
          <w:szCs w:val="28"/>
        </w:rPr>
        <w:t>8</w:t>
      </w:r>
      <w:r w:rsidRPr="00803FC5">
        <w:rPr>
          <w:rFonts w:ascii="Times New Roman" w:hAnsi="Times New Roman"/>
          <w:sz w:val="28"/>
          <w:szCs w:val="28"/>
        </w:rPr>
        <w:t xml:space="preserve"> административного регламента либо оснований для возврата заявления о предоставлении муниципальной услуги и прилагаемых к нему документов, установленных п. 2.9.2 административного регламента.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3.1.3.4. Результат выполнения административной процедуры: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97" w:rsidRPr="00803FC5" w:rsidRDefault="00E30497" w:rsidP="003B2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803FC5">
        <w:rPr>
          <w:rFonts w:ascii="Times New Roman" w:eastAsia="Times New Roman" w:hAnsi="Times New Roman"/>
          <w:color w:val="1A1A1A"/>
          <w:sz w:val="28"/>
          <w:szCs w:val="28"/>
        </w:rPr>
        <w:t>- заключение соглашения об установлении сервитута;</w:t>
      </w:r>
    </w:p>
    <w:p w:rsidR="00E30497" w:rsidRPr="00803FC5" w:rsidRDefault="00E30497" w:rsidP="003B2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803FC5">
        <w:rPr>
          <w:rFonts w:ascii="Times New Roman" w:eastAsia="Times New Roman" w:hAnsi="Times New Roman"/>
          <w:color w:val="1A1A1A"/>
          <w:sz w:val="28"/>
          <w:szCs w:val="28"/>
        </w:rPr>
        <w:t>- ус</w:t>
      </w:r>
      <w:r w:rsidR="003B2D70" w:rsidRPr="00803FC5">
        <w:rPr>
          <w:rFonts w:ascii="Times New Roman" w:eastAsia="Times New Roman" w:hAnsi="Times New Roman"/>
          <w:color w:val="1A1A1A"/>
          <w:sz w:val="28"/>
          <w:szCs w:val="28"/>
        </w:rPr>
        <w:t>тановление публичного сервитута.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3.1.4.1. Основание для начала административной процедуры: представление заявления и документов, а также проекта решения должностному лицу Администрации, ответственному за принятие и подписание соответствующего решения.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3.1.4.2. Содержание административного действия (административных действий), продолжительность </w:t>
      </w:r>
      <w:proofErr w:type="gramStart"/>
      <w:r w:rsidRPr="00803FC5">
        <w:rPr>
          <w:rFonts w:ascii="Times New Roman" w:hAnsi="Times New Roman"/>
          <w:sz w:val="28"/>
          <w:szCs w:val="28"/>
        </w:rPr>
        <w:t>и(</w:t>
      </w:r>
      <w:proofErr w:type="gramEnd"/>
      <w:r w:rsidRPr="00803FC5">
        <w:rPr>
          <w:rFonts w:ascii="Times New Roman" w:hAnsi="Times New Roman"/>
          <w:sz w:val="28"/>
          <w:szCs w:val="28"/>
        </w:rPr>
        <w:t>или) максимальный срок его (их) выполнения: рассмотрение, заявления и документов, а также проекта решения должностным лицом Администрации, ответственным за принятие и подписание соответствующего решения, в течение не более 2 рабочих дней с даты окончания второй административной процедуры.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lastRenderedPageBreak/>
        <w:t>3.1.4.3. Лицо ответственное за выполнение административной процедуры: должностное лицо Администрации, ответственное за принятие и подписание соответствующего решения.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3.1.4.4. Критерии принятия решения: наличие/отсутствие у заявителя права на получение муниципальной услуги.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3.1.4.5. Результат выполнения административной процедуры:</w:t>
      </w:r>
    </w:p>
    <w:p w:rsidR="003B2D70" w:rsidRPr="00803FC5" w:rsidRDefault="003B2D70" w:rsidP="003B2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803FC5">
        <w:rPr>
          <w:rFonts w:ascii="Times New Roman" w:eastAsia="Times New Roman" w:hAnsi="Times New Roman"/>
          <w:color w:val="1A1A1A"/>
          <w:sz w:val="28"/>
          <w:szCs w:val="28"/>
        </w:rPr>
        <w:t>- принятие решения об установлении публичного сервитута;</w:t>
      </w:r>
    </w:p>
    <w:p w:rsidR="003B2D70" w:rsidRPr="00803FC5" w:rsidRDefault="003B2D70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- решение об отказе в предоставлении муниципальной услуги.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3.1.5. Выдача результата предоставления муниципальной услуги.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3.1.5.1. Основание для начала административной процедуры: подписание соответствующего решения, являющегося результатом предоставления муниципальной услуги.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3.1.5.2. Содержание административного действия, продолжительность </w:t>
      </w:r>
      <w:proofErr w:type="gramStart"/>
      <w:r w:rsidRPr="00803FC5">
        <w:rPr>
          <w:rFonts w:ascii="Times New Roman" w:hAnsi="Times New Roman"/>
          <w:sz w:val="28"/>
          <w:szCs w:val="28"/>
        </w:rPr>
        <w:t>и(</w:t>
      </w:r>
      <w:proofErr w:type="gramEnd"/>
      <w:r w:rsidRPr="00803FC5">
        <w:rPr>
          <w:rFonts w:ascii="Times New Roman" w:hAnsi="Times New Roman"/>
          <w:sz w:val="28"/>
          <w:szCs w:val="28"/>
        </w:rPr>
        <w:t>или) максимальный срок его выполнения: работник Администрации, ответственный за делопроизводство, загружает результат (подписанное решение) предоставления муниципальной услуги в региональной системе взаимодействия и направляет заявителю способом, указанным в заявлении, в течение 1 рабочего дня с даты окончания третьей административной процедуры.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3.1.5.3. Лицо, ответственное за выполнение административной процедуры: работник Администрации, ответственный за делопроизводство.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3.1.5.4. Результат выполнения административной процедуры: внесение сведений </w:t>
      </w:r>
      <w:r w:rsidR="005149D6" w:rsidRPr="00803FC5">
        <w:rPr>
          <w:rFonts w:ascii="Times New Roman" w:hAnsi="Times New Roman"/>
          <w:sz w:val="28"/>
          <w:szCs w:val="28"/>
        </w:rPr>
        <w:t xml:space="preserve">              </w:t>
      </w:r>
      <w:r w:rsidRPr="00803FC5">
        <w:rPr>
          <w:rFonts w:ascii="Times New Roman" w:hAnsi="Times New Roman"/>
          <w:sz w:val="28"/>
          <w:szCs w:val="28"/>
        </w:rPr>
        <w:t>о принятом решении в региональной системе взаимодействия и направление результата предоставления муниципальной услуги способом, указанным в заявлении.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_RefHeading__1738_533746700"/>
      <w:bookmarkEnd w:id="3"/>
      <w:r w:rsidRPr="00803FC5">
        <w:rPr>
          <w:rFonts w:ascii="Times New Roman" w:hAnsi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3.2.1. Предоставление муниципальной услуги на ЕПГУ осуществляется </w:t>
      </w:r>
      <w:r w:rsidR="005149D6" w:rsidRPr="00803FC5">
        <w:rPr>
          <w:rFonts w:ascii="Times New Roman" w:hAnsi="Times New Roman"/>
          <w:sz w:val="28"/>
          <w:szCs w:val="28"/>
        </w:rPr>
        <w:t xml:space="preserve">                            </w:t>
      </w:r>
      <w:r w:rsidRPr="00803FC5">
        <w:rPr>
          <w:rFonts w:ascii="Times New Roman" w:hAnsi="Times New Roman"/>
          <w:sz w:val="28"/>
          <w:szCs w:val="28"/>
        </w:rPr>
        <w:t xml:space="preserve">в соответствии с Федеральным законом № 210-ФЗ, Федеральным законом от 27.07.2006 № 149-ФЗ «Об информации, информационных технологиях и о защите информации», постановлением Правительства Российской Федерации от 25.06.2012 </w:t>
      </w:r>
      <w:r w:rsidR="005149D6" w:rsidRPr="00803FC5">
        <w:rPr>
          <w:rFonts w:ascii="Times New Roman" w:hAnsi="Times New Roman"/>
          <w:sz w:val="28"/>
          <w:szCs w:val="28"/>
        </w:rPr>
        <w:t xml:space="preserve">                </w:t>
      </w:r>
      <w:r w:rsidRPr="00803FC5">
        <w:rPr>
          <w:rFonts w:ascii="Times New Roman" w:hAnsi="Times New Roman"/>
          <w:sz w:val="28"/>
          <w:szCs w:val="28"/>
        </w:rPr>
        <w:t>№ 634 «О видах электронной подписи, использование которых допускается при обращении за получением муниципальных услуг».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3.2.2. Для получения муниципальной услуги через ЕПГУ заявителю необходимо предварительно пройти процесс регистрации в Единой системе идентификац</w:t>
      </w:r>
      <w:proofErr w:type="gramStart"/>
      <w:r w:rsidRPr="00803FC5">
        <w:rPr>
          <w:rFonts w:ascii="Times New Roman" w:hAnsi="Times New Roman"/>
          <w:sz w:val="28"/>
          <w:szCs w:val="28"/>
        </w:rPr>
        <w:t xml:space="preserve">ии </w:t>
      </w:r>
      <w:r w:rsidR="005149D6" w:rsidRPr="00803FC5">
        <w:rPr>
          <w:rFonts w:ascii="Times New Roman" w:hAnsi="Times New Roman"/>
          <w:sz w:val="28"/>
          <w:szCs w:val="28"/>
        </w:rPr>
        <w:t xml:space="preserve">                           </w:t>
      </w:r>
      <w:r w:rsidRPr="00803FC5">
        <w:rPr>
          <w:rFonts w:ascii="Times New Roman" w:hAnsi="Times New Roman"/>
          <w:sz w:val="28"/>
          <w:szCs w:val="28"/>
        </w:rPr>
        <w:t>и ау</w:t>
      </w:r>
      <w:proofErr w:type="gramEnd"/>
      <w:r w:rsidRPr="00803FC5">
        <w:rPr>
          <w:rFonts w:ascii="Times New Roman" w:hAnsi="Times New Roman"/>
          <w:sz w:val="28"/>
          <w:szCs w:val="28"/>
        </w:rPr>
        <w:t>тентификации (далее — ЕСИА).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3.2.3. Муниципальная услуга может быть получена через ЕПГУ.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3.2.4. Для подачи заявления через ЕПГУ заявитель должен выполнить следующие действия: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пройти идентификацию и аутентификацию в ЕСИА;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в личном кабинете на ЕПГУ заполнить в электронной форме заявление на оказание муниципальной услуги;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— приложить к заявлению электронные документы и направить пакет электронных документов в Администрацию посредством функционала ЕПГУ.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lastRenderedPageBreak/>
        <w:t>3.2.5. В результате направления пакета электронных документов посредством ЕПГУ, в региональной системе взаимодействия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3.2.6. При предоставлении муниципальной услуги через ЕПГУ, должностное лицо Администрации выполняет следующие действия: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—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—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региональной системе взаимодействия формы о принятом решении и переводит дело в архив региональной системы взаимодействия</w:t>
      </w:r>
    </w:p>
    <w:p w:rsidR="00E30497" w:rsidRPr="00803FC5" w:rsidRDefault="00E30497" w:rsidP="003B2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— уведомляет заявителя о принятом решении с помощью указанных в заявлении сре</w:t>
      </w:r>
      <w:proofErr w:type="gramStart"/>
      <w:r w:rsidRPr="00803FC5">
        <w:rPr>
          <w:rFonts w:ascii="Times New Roman" w:hAnsi="Times New Roman"/>
          <w:sz w:val="28"/>
          <w:szCs w:val="28"/>
        </w:rPr>
        <w:t>дств св</w:t>
      </w:r>
      <w:proofErr w:type="gramEnd"/>
      <w:r w:rsidRPr="00803FC5">
        <w:rPr>
          <w:rFonts w:ascii="Times New Roman" w:hAnsi="Times New Roman"/>
          <w:sz w:val="28"/>
          <w:szCs w:val="28"/>
        </w:rPr>
        <w:t>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3.2.7. В случае поступления всех документов, указанных в пункте 2.6 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в ЕПГУ.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3.2.8. Администрация при поступлении документов от заявителя посредством ЕПГУ по требованию заявителя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муниципальной услуги отмечает в соответствующем поле такую необходимость).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E30497" w:rsidRPr="00803FC5" w:rsidRDefault="00E30497" w:rsidP="003B2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 непосредственно, посредством ЕПГУ подписанное заявителем, заверенное печатью заявителя (при наличии) или оформленное в форме электронного документа и подписанное электронной подписью заявление о необходимости исправления допущенных опечаток </w:t>
      </w:r>
      <w:proofErr w:type="gramStart"/>
      <w:r w:rsidRPr="00803FC5">
        <w:rPr>
          <w:rFonts w:ascii="Times New Roman" w:hAnsi="Times New Roman"/>
          <w:sz w:val="28"/>
          <w:szCs w:val="28"/>
        </w:rPr>
        <w:t>и(</w:t>
      </w:r>
      <w:proofErr w:type="gramEnd"/>
      <w:r w:rsidRPr="00803FC5">
        <w:rPr>
          <w:rFonts w:ascii="Times New Roman" w:hAnsi="Times New Roman"/>
          <w:sz w:val="28"/>
          <w:szCs w:val="28"/>
        </w:rPr>
        <w:t xml:space="preserve">или) ошибок с изложением </w:t>
      </w:r>
      <w:r w:rsidRPr="00803FC5">
        <w:rPr>
          <w:rFonts w:ascii="Times New Roman" w:hAnsi="Times New Roman"/>
          <w:sz w:val="28"/>
          <w:szCs w:val="28"/>
        </w:rPr>
        <w:lastRenderedPageBreak/>
        <w:t xml:space="preserve">сути допущенных опечаток и(или) ошибок и приложением копии документа, содержащего опечатки </w:t>
      </w:r>
      <w:proofErr w:type="gramStart"/>
      <w:r w:rsidRPr="00803FC5">
        <w:rPr>
          <w:rFonts w:ascii="Times New Roman" w:hAnsi="Times New Roman"/>
          <w:sz w:val="28"/>
          <w:szCs w:val="28"/>
        </w:rPr>
        <w:t>и(</w:t>
      </w:r>
      <w:proofErr w:type="gramEnd"/>
      <w:r w:rsidRPr="00803FC5">
        <w:rPr>
          <w:rFonts w:ascii="Times New Roman" w:hAnsi="Times New Roman"/>
          <w:sz w:val="28"/>
          <w:szCs w:val="28"/>
        </w:rPr>
        <w:t>или) ошибки.</w:t>
      </w:r>
    </w:p>
    <w:p w:rsidR="00182DA8" w:rsidRPr="00803FC5" w:rsidRDefault="00E30497" w:rsidP="003B2D70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i w:val="0"/>
          <w:iCs w:val="0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3.3.2. В течение 5 рабочих дней со дня регистрации заявления об исправлении опечаток </w:t>
      </w:r>
      <w:proofErr w:type="gramStart"/>
      <w:r w:rsidRPr="00803FC5">
        <w:rPr>
          <w:rFonts w:ascii="Times New Roman" w:hAnsi="Times New Roman"/>
          <w:sz w:val="28"/>
          <w:szCs w:val="28"/>
        </w:rPr>
        <w:t>и(</w:t>
      </w:r>
      <w:proofErr w:type="gramEnd"/>
      <w:r w:rsidRPr="00803FC5">
        <w:rPr>
          <w:rFonts w:ascii="Times New Roman" w:hAnsi="Times New Roman"/>
          <w:sz w:val="28"/>
          <w:szCs w:val="28"/>
        </w:rPr>
        <w:t>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 (или) ошибок»;</w:t>
      </w:r>
    </w:p>
    <w:p w:rsidR="00A0736B" w:rsidRPr="00803FC5" w:rsidRDefault="00E30497" w:rsidP="003B2D70">
      <w:pPr>
        <w:pStyle w:val="1"/>
        <w:rPr>
          <w:rFonts w:eastAsia="Times New Roman"/>
          <w:szCs w:val="28"/>
        </w:rPr>
      </w:pPr>
      <w:r w:rsidRPr="00803FC5">
        <w:rPr>
          <w:rFonts w:eastAsia="Times New Roman"/>
          <w:szCs w:val="28"/>
        </w:rPr>
        <w:t>2</w:t>
      </w:r>
      <w:r w:rsidR="00A0736B" w:rsidRPr="00803FC5">
        <w:rPr>
          <w:rFonts w:eastAsia="Times New Roman"/>
          <w:szCs w:val="28"/>
        </w:rPr>
        <w:t xml:space="preserve">. </w:t>
      </w:r>
      <w:r w:rsidR="00A0736B" w:rsidRPr="00803FC5">
        <w:rPr>
          <w:szCs w:val="28"/>
        </w:rPr>
        <w:t>Настоящее постанов</w:t>
      </w:r>
      <w:r w:rsidR="00FA1501" w:rsidRPr="00803FC5">
        <w:rPr>
          <w:szCs w:val="28"/>
        </w:rPr>
        <w:t>ление подлежит опубликованию в и</w:t>
      </w:r>
      <w:r w:rsidR="00A0736B" w:rsidRPr="00803FC5">
        <w:rPr>
          <w:szCs w:val="28"/>
        </w:rPr>
        <w:t xml:space="preserve">нформационном вестнике </w:t>
      </w:r>
      <w:r w:rsidR="00FA1501" w:rsidRPr="00803FC5">
        <w:rPr>
          <w:szCs w:val="28"/>
        </w:rPr>
        <w:t>«</w:t>
      </w:r>
      <w:proofErr w:type="spellStart"/>
      <w:r w:rsidR="00FA1501" w:rsidRPr="00803FC5">
        <w:rPr>
          <w:rFonts w:eastAsia="Times New Roman"/>
          <w:szCs w:val="28"/>
        </w:rPr>
        <w:t>Яргомж</w:t>
      </w:r>
      <w:proofErr w:type="spellEnd"/>
      <w:r w:rsidR="00FA1501" w:rsidRPr="00803FC5">
        <w:rPr>
          <w:rFonts w:eastAsia="Times New Roman"/>
          <w:szCs w:val="28"/>
        </w:rPr>
        <w:t>»</w:t>
      </w:r>
      <w:r w:rsidR="00A0736B" w:rsidRPr="00803FC5">
        <w:rPr>
          <w:szCs w:val="28"/>
        </w:rPr>
        <w:t xml:space="preserve"> и размещению на официальном сайте Администрации </w:t>
      </w:r>
      <w:proofErr w:type="spellStart"/>
      <w:r w:rsidR="00FA1501" w:rsidRPr="00803FC5">
        <w:rPr>
          <w:rFonts w:eastAsia="Times New Roman"/>
          <w:szCs w:val="28"/>
        </w:rPr>
        <w:t>Яргомжского</w:t>
      </w:r>
      <w:proofErr w:type="spellEnd"/>
      <w:r w:rsidR="00FA1501" w:rsidRPr="00803FC5">
        <w:rPr>
          <w:rFonts w:eastAsia="Times New Roman"/>
          <w:szCs w:val="28"/>
        </w:rPr>
        <w:t xml:space="preserve"> </w:t>
      </w:r>
      <w:r w:rsidR="00A0736B" w:rsidRPr="00803FC5">
        <w:rPr>
          <w:szCs w:val="28"/>
        </w:rPr>
        <w:t>сельского поселения в информационно-телекоммуникационной сети «Интернет».</w:t>
      </w:r>
    </w:p>
    <w:p w:rsidR="00E2681F" w:rsidRPr="00803FC5" w:rsidRDefault="00E2681F" w:rsidP="003B2D70">
      <w:pPr>
        <w:pStyle w:val="1"/>
        <w:ind w:firstLine="0"/>
        <w:rPr>
          <w:rFonts w:eastAsia="Times New Roman"/>
          <w:szCs w:val="28"/>
        </w:rPr>
      </w:pPr>
    </w:p>
    <w:p w:rsidR="00E2681F" w:rsidRPr="00803FC5" w:rsidRDefault="00E2681F" w:rsidP="003B2D70">
      <w:pPr>
        <w:pStyle w:val="1"/>
        <w:ind w:firstLine="0"/>
        <w:rPr>
          <w:rFonts w:eastAsia="Times New Roman"/>
          <w:szCs w:val="28"/>
        </w:rPr>
      </w:pPr>
    </w:p>
    <w:p w:rsidR="00E2681F" w:rsidRPr="00803FC5" w:rsidRDefault="00E2681F" w:rsidP="003B2D70">
      <w:pPr>
        <w:pStyle w:val="1"/>
        <w:ind w:firstLine="0"/>
        <w:rPr>
          <w:rFonts w:eastAsia="Times New Roman"/>
          <w:szCs w:val="28"/>
        </w:rPr>
      </w:pPr>
    </w:p>
    <w:p w:rsidR="00803FC5" w:rsidRPr="00803FC5" w:rsidRDefault="00803FC5" w:rsidP="00803F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spellStart"/>
      <w:r w:rsidRPr="00803FC5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803FC5">
        <w:rPr>
          <w:rFonts w:ascii="Times New Roman" w:hAnsi="Times New Roman"/>
          <w:sz w:val="28"/>
          <w:szCs w:val="28"/>
        </w:rPr>
        <w:t xml:space="preserve"> </w:t>
      </w:r>
    </w:p>
    <w:p w:rsidR="00803FC5" w:rsidRPr="00803FC5" w:rsidRDefault="00803FC5" w:rsidP="00803F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FC5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Ю.Г. </w:t>
      </w:r>
      <w:proofErr w:type="spellStart"/>
      <w:r w:rsidRPr="00803FC5">
        <w:rPr>
          <w:rFonts w:ascii="Times New Roman" w:hAnsi="Times New Roman"/>
          <w:sz w:val="28"/>
          <w:szCs w:val="28"/>
        </w:rPr>
        <w:t>Маловцева</w:t>
      </w:r>
      <w:proofErr w:type="spellEnd"/>
    </w:p>
    <w:p w:rsidR="00A0736B" w:rsidRPr="001C04B4" w:rsidRDefault="00A0736B" w:rsidP="00803FC5">
      <w:pPr>
        <w:pStyle w:val="1"/>
        <w:ind w:firstLine="0"/>
        <w:rPr>
          <w:rFonts w:eastAsia="Times New Roman"/>
          <w:sz w:val="24"/>
          <w:szCs w:val="24"/>
        </w:rPr>
      </w:pPr>
    </w:p>
    <w:sectPr w:rsidR="00A0736B" w:rsidRPr="001C04B4" w:rsidSect="00A27C20">
      <w:pgSz w:w="11906" w:h="16838"/>
      <w:pgMar w:top="1701" w:right="567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D5" w:rsidRDefault="00730FD5">
      <w:pPr>
        <w:spacing w:after="0" w:line="240" w:lineRule="auto"/>
      </w:pPr>
      <w:r>
        <w:separator/>
      </w:r>
    </w:p>
  </w:endnote>
  <w:endnote w:type="continuationSeparator" w:id="0">
    <w:p w:rsidR="00730FD5" w:rsidRDefault="0073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D5" w:rsidRDefault="00730FD5">
      <w:pPr>
        <w:spacing w:after="0" w:line="240" w:lineRule="auto"/>
      </w:pPr>
      <w:r>
        <w:separator/>
      </w:r>
    </w:p>
  </w:footnote>
  <w:footnote w:type="continuationSeparator" w:id="0">
    <w:p w:rsidR="00730FD5" w:rsidRDefault="00730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2E9"/>
    <w:multiLevelType w:val="multilevel"/>
    <w:tmpl w:val="286AAF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28045599"/>
    <w:multiLevelType w:val="multilevel"/>
    <w:tmpl w:val="19C64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693C776D"/>
    <w:multiLevelType w:val="multilevel"/>
    <w:tmpl w:val="AAC0191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71DB204D"/>
    <w:multiLevelType w:val="multilevel"/>
    <w:tmpl w:val="00E00F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6A"/>
    <w:rsid w:val="00015528"/>
    <w:rsid w:val="0003627E"/>
    <w:rsid w:val="0006728C"/>
    <w:rsid w:val="00083142"/>
    <w:rsid w:val="000934BD"/>
    <w:rsid w:val="0009484E"/>
    <w:rsid w:val="000C6303"/>
    <w:rsid w:val="000F3E81"/>
    <w:rsid w:val="00112E3F"/>
    <w:rsid w:val="00157045"/>
    <w:rsid w:val="00182DA8"/>
    <w:rsid w:val="001A0BBB"/>
    <w:rsid w:val="001A5BD9"/>
    <w:rsid w:val="001C04B4"/>
    <w:rsid w:val="001D1DB3"/>
    <w:rsid w:val="001D7F34"/>
    <w:rsid w:val="002069B9"/>
    <w:rsid w:val="002075B6"/>
    <w:rsid w:val="00216B76"/>
    <w:rsid w:val="00232883"/>
    <w:rsid w:val="00256C1A"/>
    <w:rsid w:val="00257E03"/>
    <w:rsid w:val="00260631"/>
    <w:rsid w:val="00265F06"/>
    <w:rsid w:val="002667FD"/>
    <w:rsid w:val="00266A37"/>
    <w:rsid w:val="002855E8"/>
    <w:rsid w:val="002871ED"/>
    <w:rsid w:val="002C7157"/>
    <w:rsid w:val="002D11EA"/>
    <w:rsid w:val="002D226A"/>
    <w:rsid w:val="002E3F1C"/>
    <w:rsid w:val="00302A9F"/>
    <w:rsid w:val="00306504"/>
    <w:rsid w:val="00323B6F"/>
    <w:rsid w:val="00327E26"/>
    <w:rsid w:val="003328D4"/>
    <w:rsid w:val="003341FF"/>
    <w:rsid w:val="00381979"/>
    <w:rsid w:val="00395BDD"/>
    <w:rsid w:val="0039779F"/>
    <w:rsid w:val="003B2D70"/>
    <w:rsid w:val="003C7B7C"/>
    <w:rsid w:val="003E24F1"/>
    <w:rsid w:val="003E4B5C"/>
    <w:rsid w:val="00415325"/>
    <w:rsid w:val="00425698"/>
    <w:rsid w:val="00427A68"/>
    <w:rsid w:val="0043296F"/>
    <w:rsid w:val="0046444B"/>
    <w:rsid w:val="00492280"/>
    <w:rsid w:val="004A43E1"/>
    <w:rsid w:val="004C00F2"/>
    <w:rsid w:val="004C55A2"/>
    <w:rsid w:val="004D579E"/>
    <w:rsid w:val="004E1C6A"/>
    <w:rsid w:val="004E1EBC"/>
    <w:rsid w:val="004F19AB"/>
    <w:rsid w:val="004F4B2F"/>
    <w:rsid w:val="005149D6"/>
    <w:rsid w:val="005255F8"/>
    <w:rsid w:val="00550BDF"/>
    <w:rsid w:val="00552A5E"/>
    <w:rsid w:val="005B2A4E"/>
    <w:rsid w:val="005C2C67"/>
    <w:rsid w:val="005D34F9"/>
    <w:rsid w:val="005D7EF9"/>
    <w:rsid w:val="005E44A9"/>
    <w:rsid w:val="005E4682"/>
    <w:rsid w:val="005E73B7"/>
    <w:rsid w:val="005F4C0A"/>
    <w:rsid w:val="005F75CD"/>
    <w:rsid w:val="0062484A"/>
    <w:rsid w:val="00626F3D"/>
    <w:rsid w:val="00647A29"/>
    <w:rsid w:val="00653F56"/>
    <w:rsid w:val="00672108"/>
    <w:rsid w:val="006802B5"/>
    <w:rsid w:val="006901B1"/>
    <w:rsid w:val="006A23D8"/>
    <w:rsid w:val="006A6F05"/>
    <w:rsid w:val="006E0E5A"/>
    <w:rsid w:val="006E23FE"/>
    <w:rsid w:val="006E3427"/>
    <w:rsid w:val="006F2C21"/>
    <w:rsid w:val="00721795"/>
    <w:rsid w:val="00726A0D"/>
    <w:rsid w:val="00730FD5"/>
    <w:rsid w:val="00745A16"/>
    <w:rsid w:val="0079372B"/>
    <w:rsid w:val="00793FA8"/>
    <w:rsid w:val="00794843"/>
    <w:rsid w:val="007948E7"/>
    <w:rsid w:val="007C4AAB"/>
    <w:rsid w:val="00803FC5"/>
    <w:rsid w:val="008124DA"/>
    <w:rsid w:val="00825CA4"/>
    <w:rsid w:val="00847A3D"/>
    <w:rsid w:val="0085063F"/>
    <w:rsid w:val="0086363C"/>
    <w:rsid w:val="00883801"/>
    <w:rsid w:val="00884360"/>
    <w:rsid w:val="008962CA"/>
    <w:rsid w:val="008A6372"/>
    <w:rsid w:val="008B09FD"/>
    <w:rsid w:val="008C0ECF"/>
    <w:rsid w:val="008C3F57"/>
    <w:rsid w:val="008E37A3"/>
    <w:rsid w:val="008E71A8"/>
    <w:rsid w:val="008F5A89"/>
    <w:rsid w:val="00907643"/>
    <w:rsid w:val="009133C2"/>
    <w:rsid w:val="00936B0C"/>
    <w:rsid w:val="009375DF"/>
    <w:rsid w:val="00941953"/>
    <w:rsid w:val="00943CE9"/>
    <w:rsid w:val="00945604"/>
    <w:rsid w:val="00963975"/>
    <w:rsid w:val="00974D34"/>
    <w:rsid w:val="00981741"/>
    <w:rsid w:val="009A0974"/>
    <w:rsid w:val="009A76A6"/>
    <w:rsid w:val="009C3D77"/>
    <w:rsid w:val="009D5432"/>
    <w:rsid w:val="009E7396"/>
    <w:rsid w:val="009E7C3F"/>
    <w:rsid w:val="009F1B60"/>
    <w:rsid w:val="00A061A1"/>
    <w:rsid w:val="00A0736B"/>
    <w:rsid w:val="00A27504"/>
    <w:rsid w:val="00A27C20"/>
    <w:rsid w:val="00A51325"/>
    <w:rsid w:val="00A81A5F"/>
    <w:rsid w:val="00A81E48"/>
    <w:rsid w:val="00A846F5"/>
    <w:rsid w:val="00A85E6A"/>
    <w:rsid w:val="00AA04D3"/>
    <w:rsid w:val="00AA64D7"/>
    <w:rsid w:val="00AB6672"/>
    <w:rsid w:val="00AF21F3"/>
    <w:rsid w:val="00B22048"/>
    <w:rsid w:val="00B46F92"/>
    <w:rsid w:val="00B530C4"/>
    <w:rsid w:val="00BA1A6D"/>
    <w:rsid w:val="00BA696B"/>
    <w:rsid w:val="00BC0162"/>
    <w:rsid w:val="00BC22D8"/>
    <w:rsid w:val="00BC73DE"/>
    <w:rsid w:val="00BD0828"/>
    <w:rsid w:val="00C0347C"/>
    <w:rsid w:val="00C527D1"/>
    <w:rsid w:val="00C53D57"/>
    <w:rsid w:val="00C5700F"/>
    <w:rsid w:val="00C65559"/>
    <w:rsid w:val="00C667A3"/>
    <w:rsid w:val="00C773F4"/>
    <w:rsid w:val="00C85810"/>
    <w:rsid w:val="00CA6021"/>
    <w:rsid w:val="00CC73EB"/>
    <w:rsid w:val="00CD2810"/>
    <w:rsid w:val="00CF2C12"/>
    <w:rsid w:val="00D069B3"/>
    <w:rsid w:val="00D072D9"/>
    <w:rsid w:val="00D271BE"/>
    <w:rsid w:val="00D5763D"/>
    <w:rsid w:val="00D93A30"/>
    <w:rsid w:val="00DD1ABC"/>
    <w:rsid w:val="00DE1F1B"/>
    <w:rsid w:val="00DE583C"/>
    <w:rsid w:val="00DF21A6"/>
    <w:rsid w:val="00DF2A71"/>
    <w:rsid w:val="00DF3B72"/>
    <w:rsid w:val="00DF6CAA"/>
    <w:rsid w:val="00E2681F"/>
    <w:rsid w:val="00E30497"/>
    <w:rsid w:val="00E4077D"/>
    <w:rsid w:val="00E54B4C"/>
    <w:rsid w:val="00E60D89"/>
    <w:rsid w:val="00E63DE3"/>
    <w:rsid w:val="00E81798"/>
    <w:rsid w:val="00E955F0"/>
    <w:rsid w:val="00EB31B3"/>
    <w:rsid w:val="00EC5346"/>
    <w:rsid w:val="00ED3646"/>
    <w:rsid w:val="00EF12E6"/>
    <w:rsid w:val="00F02017"/>
    <w:rsid w:val="00F05B3D"/>
    <w:rsid w:val="00F1152F"/>
    <w:rsid w:val="00F16C90"/>
    <w:rsid w:val="00F2681B"/>
    <w:rsid w:val="00F26B7A"/>
    <w:rsid w:val="00F40DAE"/>
    <w:rsid w:val="00F46546"/>
    <w:rsid w:val="00F50921"/>
    <w:rsid w:val="00F81704"/>
    <w:rsid w:val="00F97281"/>
    <w:rsid w:val="00FA1501"/>
    <w:rsid w:val="00FC4A3D"/>
    <w:rsid w:val="00FE6E51"/>
    <w:rsid w:val="2301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1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7F3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Normal0"/>
    <w:next w:val="Normal0"/>
    <w:link w:val="40"/>
    <w:uiPriority w:val="9"/>
    <w:unhideWhenUsed/>
    <w:qFormat/>
    <w:rsid w:val="000155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1D7F34"/>
    <w:pPr>
      <w:keepNext/>
      <w:spacing w:after="0" w:line="240" w:lineRule="auto"/>
      <w:ind w:left="5103"/>
      <w:jc w:val="right"/>
      <w:outlineLvl w:val="5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4F19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4F19AB"/>
    <w:rPr>
      <w:rFonts w:ascii="Times New Roman" w:hAnsi="Times New Roman"/>
      <w:sz w:val="28"/>
    </w:rPr>
  </w:style>
  <w:style w:type="character" w:styleId="a3">
    <w:name w:val="Emphasis"/>
    <w:qFormat/>
    <w:rsid w:val="00E2681F"/>
    <w:rPr>
      <w:rFonts w:cs="Times New Roman"/>
      <w:i/>
      <w:iCs/>
    </w:rPr>
  </w:style>
  <w:style w:type="paragraph" w:customStyle="1" w:styleId="ConsPlusTitle">
    <w:name w:val="ConsPlusTitle"/>
    <w:link w:val="ConsPlusTitle0"/>
    <w:rsid w:val="00E2681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Title0">
    <w:name w:val="ConsPlusTitle Знак"/>
    <w:link w:val="ConsPlusTitle"/>
    <w:locked/>
    <w:rsid w:val="00E2681F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D7F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D7F3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1D7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1D7F34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7F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D7F34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1D7F34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1D7F34"/>
    <w:pPr>
      <w:spacing w:after="12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1D7F34"/>
  </w:style>
  <w:style w:type="paragraph" w:styleId="a8">
    <w:name w:val="header"/>
    <w:basedOn w:val="a"/>
    <w:link w:val="a9"/>
    <w:uiPriority w:val="99"/>
    <w:unhideWhenUsed/>
    <w:rsid w:val="001D7F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D7F34"/>
  </w:style>
  <w:style w:type="character" w:customStyle="1" w:styleId="ConsPlusNormal0">
    <w:name w:val="ConsPlusNormal Знак"/>
    <w:link w:val="ConsPlusNormal"/>
    <w:locked/>
    <w:rsid w:val="001D7F34"/>
    <w:rPr>
      <w:rFonts w:ascii="Arial" w:hAnsi="Arial" w:cs="Arial"/>
      <w:sz w:val="20"/>
      <w:szCs w:val="20"/>
    </w:rPr>
  </w:style>
  <w:style w:type="paragraph" w:customStyle="1" w:styleId="Normal0">
    <w:name w:val="Normal0"/>
    <w:uiPriority w:val="99"/>
    <w:rsid w:val="001D7F34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A04D3"/>
    <w:pPr>
      <w:ind w:left="720"/>
    </w:pPr>
  </w:style>
  <w:style w:type="character" w:customStyle="1" w:styleId="40">
    <w:name w:val="Заголовок 4 Знак"/>
    <w:basedOn w:val="a0"/>
    <w:link w:val="4"/>
    <w:uiPriority w:val="9"/>
    <w:rsid w:val="000155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footnote text"/>
    <w:basedOn w:val="a"/>
    <w:link w:val="ab"/>
    <w:semiHidden/>
    <w:rsid w:val="002E3F1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E3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E3F1C"/>
    <w:rPr>
      <w:vertAlign w:val="superscript"/>
    </w:rPr>
  </w:style>
  <w:style w:type="paragraph" w:customStyle="1" w:styleId="21">
    <w:name w:val="Абзац списка2"/>
    <w:basedOn w:val="a"/>
    <w:rsid w:val="00981741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2"/>
    <w:uiPriority w:val="99"/>
    <w:rsid w:val="00981741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27E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27E26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d">
    <w:name w:val="Обычный (веб) Знак"/>
    <w:link w:val="ae"/>
    <w:locked/>
    <w:rsid w:val="00FC4A3D"/>
    <w:rPr>
      <w:color w:val="000000"/>
      <w:sz w:val="24"/>
    </w:rPr>
  </w:style>
  <w:style w:type="paragraph" w:styleId="ae">
    <w:name w:val="Normal (Web)"/>
    <w:basedOn w:val="a"/>
    <w:link w:val="ad"/>
    <w:uiPriority w:val="99"/>
    <w:rsid w:val="00FC4A3D"/>
    <w:pPr>
      <w:spacing w:before="71" w:after="71" w:line="240" w:lineRule="auto"/>
      <w:ind w:firstLine="240"/>
    </w:pPr>
    <w:rPr>
      <w:rFonts w:asciiTheme="minorHAnsi" w:eastAsiaTheme="minorHAnsi" w:hAnsiTheme="minorHAnsi" w:cstheme="minorBidi"/>
      <w:color w:val="000000"/>
      <w:sz w:val="24"/>
      <w:lang w:eastAsia="en-US"/>
    </w:rPr>
  </w:style>
  <w:style w:type="paragraph" w:customStyle="1" w:styleId="consplusnormal1">
    <w:name w:val="consplusnormal"/>
    <w:basedOn w:val="a"/>
    <w:rsid w:val="00CC73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Без интервала1"/>
    <w:uiPriority w:val="1"/>
    <w:qFormat/>
    <w:rsid w:val="009C3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-indent">
    <w:name w:val="no-indent"/>
    <w:basedOn w:val="a"/>
    <w:rsid w:val="00ED3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title1">
    <w:name w:val="consplustitle"/>
    <w:basedOn w:val="a"/>
    <w:rsid w:val="00E95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">
    <w:name w:val="Title"/>
    <w:basedOn w:val="a"/>
    <w:link w:val="af0"/>
    <w:qFormat/>
    <w:rsid w:val="00E955F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40"/>
      <w:szCs w:val="40"/>
    </w:rPr>
  </w:style>
  <w:style w:type="character" w:customStyle="1" w:styleId="af0">
    <w:name w:val="Название Знак"/>
    <w:basedOn w:val="a0"/>
    <w:link w:val="af"/>
    <w:rsid w:val="00E955F0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2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27C2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1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7F3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Normal0"/>
    <w:next w:val="Normal0"/>
    <w:link w:val="40"/>
    <w:uiPriority w:val="9"/>
    <w:unhideWhenUsed/>
    <w:qFormat/>
    <w:rsid w:val="000155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1D7F34"/>
    <w:pPr>
      <w:keepNext/>
      <w:spacing w:after="0" w:line="240" w:lineRule="auto"/>
      <w:ind w:left="5103"/>
      <w:jc w:val="right"/>
      <w:outlineLvl w:val="5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4F19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4F19AB"/>
    <w:rPr>
      <w:rFonts w:ascii="Times New Roman" w:hAnsi="Times New Roman"/>
      <w:sz w:val="28"/>
    </w:rPr>
  </w:style>
  <w:style w:type="character" w:styleId="a3">
    <w:name w:val="Emphasis"/>
    <w:qFormat/>
    <w:rsid w:val="00E2681F"/>
    <w:rPr>
      <w:rFonts w:cs="Times New Roman"/>
      <w:i/>
      <w:iCs/>
    </w:rPr>
  </w:style>
  <w:style w:type="paragraph" w:customStyle="1" w:styleId="ConsPlusTitle">
    <w:name w:val="ConsPlusTitle"/>
    <w:link w:val="ConsPlusTitle0"/>
    <w:rsid w:val="00E2681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Title0">
    <w:name w:val="ConsPlusTitle Знак"/>
    <w:link w:val="ConsPlusTitle"/>
    <w:locked/>
    <w:rsid w:val="00E2681F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D7F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D7F3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1D7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1D7F34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7F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D7F34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1D7F34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1D7F34"/>
    <w:pPr>
      <w:spacing w:after="12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1D7F34"/>
  </w:style>
  <w:style w:type="paragraph" w:styleId="a8">
    <w:name w:val="header"/>
    <w:basedOn w:val="a"/>
    <w:link w:val="a9"/>
    <w:uiPriority w:val="99"/>
    <w:unhideWhenUsed/>
    <w:rsid w:val="001D7F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D7F34"/>
  </w:style>
  <w:style w:type="character" w:customStyle="1" w:styleId="ConsPlusNormal0">
    <w:name w:val="ConsPlusNormal Знак"/>
    <w:link w:val="ConsPlusNormal"/>
    <w:locked/>
    <w:rsid w:val="001D7F34"/>
    <w:rPr>
      <w:rFonts w:ascii="Arial" w:hAnsi="Arial" w:cs="Arial"/>
      <w:sz w:val="20"/>
      <w:szCs w:val="20"/>
    </w:rPr>
  </w:style>
  <w:style w:type="paragraph" w:customStyle="1" w:styleId="Normal0">
    <w:name w:val="Normal0"/>
    <w:uiPriority w:val="99"/>
    <w:rsid w:val="001D7F34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A04D3"/>
    <w:pPr>
      <w:ind w:left="720"/>
    </w:pPr>
  </w:style>
  <w:style w:type="character" w:customStyle="1" w:styleId="40">
    <w:name w:val="Заголовок 4 Знак"/>
    <w:basedOn w:val="a0"/>
    <w:link w:val="4"/>
    <w:uiPriority w:val="9"/>
    <w:rsid w:val="000155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footnote text"/>
    <w:basedOn w:val="a"/>
    <w:link w:val="ab"/>
    <w:semiHidden/>
    <w:rsid w:val="002E3F1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E3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E3F1C"/>
    <w:rPr>
      <w:vertAlign w:val="superscript"/>
    </w:rPr>
  </w:style>
  <w:style w:type="paragraph" w:customStyle="1" w:styleId="21">
    <w:name w:val="Абзац списка2"/>
    <w:basedOn w:val="a"/>
    <w:rsid w:val="00981741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2"/>
    <w:uiPriority w:val="99"/>
    <w:rsid w:val="00981741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27E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27E26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d">
    <w:name w:val="Обычный (веб) Знак"/>
    <w:link w:val="ae"/>
    <w:locked/>
    <w:rsid w:val="00FC4A3D"/>
    <w:rPr>
      <w:color w:val="000000"/>
      <w:sz w:val="24"/>
    </w:rPr>
  </w:style>
  <w:style w:type="paragraph" w:styleId="ae">
    <w:name w:val="Normal (Web)"/>
    <w:basedOn w:val="a"/>
    <w:link w:val="ad"/>
    <w:uiPriority w:val="99"/>
    <w:rsid w:val="00FC4A3D"/>
    <w:pPr>
      <w:spacing w:before="71" w:after="71" w:line="240" w:lineRule="auto"/>
      <w:ind w:firstLine="240"/>
    </w:pPr>
    <w:rPr>
      <w:rFonts w:asciiTheme="minorHAnsi" w:eastAsiaTheme="minorHAnsi" w:hAnsiTheme="minorHAnsi" w:cstheme="minorBidi"/>
      <w:color w:val="000000"/>
      <w:sz w:val="24"/>
      <w:lang w:eastAsia="en-US"/>
    </w:rPr>
  </w:style>
  <w:style w:type="paragraph" w:customStyle="1" w:styleId="consplusnormal1">
    <w:name w:val="consplusnormal"/>
    <w:basedOn w:val="a"/>
    <w:rsid w:val="00CC73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Без интервала1"/>
    <w:uiPriority w:val="1"/>
    <w:qFormat/>
    <w:rsid w:val="009C3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-indent">
    <w:name w:val="no-indent"/>
    <w:basedOn w:val="a"/>
    <w:rsid w:val="00ED3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title1">
    <w:name w:val="consplustitle"/>
    <w:basedOn w:val="a"/>
    <w:rsid w:val="00E95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">
    <w:name w:val="Title"/>
    <w:basedOn w:val="a"/>
    <w:link w:val="af0"/>
    <w:qFormat/>
    <w:rsid w:val="00E955F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40"/>
      <w:szCs w:val="40"/>
    </w:rPr>
  </w:style>
  <w:style w:type="character" w:customStyle="1" w:styleId="af0">
    <w:name w:val="Название Знак"/>
    <w:basedOn w:val="a0"/>
    <w:link w:val="af"/>
    <w:rsid w:val="00E955F0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2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27C2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454318/b124e72af2b0eabb7334175b1c01a5454388a0cb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54318/b124e72af2b0eabb7334175b1c01a5454388a0cb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54318/b124e72af2b0eabb7334175b1c01a5454388a0cb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54318/b124e72af2b0eabb7334175b1c01a5454388a0c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54318/b124e72af2b0eabb7334175b1c01a5454388a0cb/" TargetMode="External"/><Relationship Id="rId14" Type="http://schemas.openxmlformats.org/officeDocument/2006/relationships/hyperlink" Target="https://www.consultant.ru/document/cons_doc_LAW_454318/b124e72af2b0eabb7334175b1c01a5454388a0c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36C9D-4CFA-4EC9-ABC2-DFA019F5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SuperUser</cp:lastModifiedBy>
  <cp:revision>5</cp:revision>
  <cp:lastPrinted>2024-08-12T11:48:00Z</cp:lastPrinted>
  <dcterms:created xsi:type="dcterms:W3CDTF">2024-04-24T06:30:00Z</dcterms:created>
  <dcterms:modified xsi:type="dcterms:W3CDTF">2024-08-12T11:49:00Z</dcterms:modified>
</cp:coreProperties>
</file>