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96" w:rsidRDefault="00293596" w:rsidP="00315A76">
      <w:pPr>
        <w:pStyle w:val="ae"/>
        <w:rPr>
          <w:b/>
          <w:sz w:val="28"/>
          <w:szCs w:val="28"/>
        </w:rPr>
      </w:pPr>
    </w:p>
    <w:p w:rsidR="00315A76" w:rsidRDefault="00315A76" w:rsidP="00315A76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315A76" w:rsidRPr="00315A76" w:rsidRDefault="00315A76" w:rsidP="00315A7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15A76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E2681F" w:rsidRPr="00315A76" w:rsidRDefault="00315A76" w:rsidP="00315A76">
      <w:pPr>
        <w:jc w:val="center"/>
        <w:rPr>
          <w:rFonts w:ascii="Times New Roman" w:hAnsi="Times New Roman"/>
          <w:b/>
          <w:sz w:val="28"/>
          <w:szCs w:val="28"/>
        </w:rPr>
      </w:pPr>
      <w:r w:rsidRPr="00315A76">
        <w:rPr>
          <w:rFonts w:ascii="Times New Roman" w:hAnsi="Times New Roman"/>
          <w:b/>
          <w:sz w:val="28"/>
          <w:szCs w:val="28"/>
        </w:rPr>
        <w:t>ПОСТАНОВЛЕНИЕ</w:t>
      </w:r>
    </w:p>
    <w:p w:rsidR="00E2681F" w:rsidRPr="001D7F34" w:rsidRDefault="00E2681F" w:rsidP="23012C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8C0ECF" w:rsidRPr="00293596" w:rsidRDefault="00293596" w:rsidP="23012CA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93596">
        <w:rPr>
          <w:rFonts w:ascii="Times New Roman" w:eastAsia="Times New Roman" w:hAnsi="Times New Roman"/>
          <w:sz w:val="28"/>
          <w:szCs w:val="28"/>
        </w:rPr>
        <w:t>от 09.08.2024</w:t>
      </w:r>
      <w:r w:rsidR="00D65F63" w:rsidRPr="00293596">
        <w:rPr>
          <w:rFonts w:ascii="Times New Roman" w:eastAsia="Times New Roman" w:hAnsi="Times New Roman"/>
          <w:sz w:val="28"/>
          <w:szCs w:val="28"/>
        </w:rPr>
        <w:t xml:space="preserve">   </w:t>
      </w:r>
      <w:r w:rsidR="00315A76" w:rsidRPr="00293596">
        <w:rPr>
          <w:rFonts w:ascii="Times New Roman" w:eastAsia="Times New Roman" w:hAnsi="Times New Roman"/>
          <w:sz w:val="28"/>
          <w:szCs w:val="28"/>
        </w:rPr>
        <w:t xml:space="preserve">                                    </w:t>
      </w:r>
      <w:r w:rsidR="00D65F63" w:rsidRPr="00293596">
        <w:rPr>
          <w:rFonts w:ascii="Times New Roman" w:eastAsia="Times New Roman" w:hAnsi="Times New Roman"/>
          <w:sz w:val="28"/>
          <w:szCs w:val="28"/>
        </w:rPr>
        <w:t xml:space="preserve"> № </w:t>
      </w:r>
      <w:r w:rsidRPr="00293596">
        <w:rPr>
          <w:rFonts w:ascii="Times New Roman" w:eastAsia="Times New Roman" w:hAnsi="Times New Roman"/>
          <w:sz w:val="28"/>
          <w:szCs w:val="28"/>
        </w:rPr>
        <w:t>73</w:t>
      </w:r>
    </w:p>
    <w:p w:rsidR="00E2681F" w:rsidRPr="00293596" w:rsidRDefault="00315A76" w:rsidP="23012C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293596">
        <w:rPr>
          <w:rFonts w:ascii="Times New Roman" w:eastAsia="Times New Roman" w:hAnsi="Times New Roman"/>
          <w:color w:val="000000" w:themeColor="text1"/>
          <w:sz w:val="28"/>
          <w:szCs w:val="28"/>
        </w:rPr>
        <w:t>д</w:t>
      </w:r>
      <w:proofErr w:type="gramStart"/>
      <w:r w:rsidRPr="00293596">
        <w:rPr>
          <w:rFonts w:ascii="Times New Roman" w:eastAsia="Times New Roman" w:hAnsi="Times New Roman"/>
          <w:color w:val="000000" w:themeColor="text1"/>
          <w:sz w:val="28"/>
          <w:szCs w:val="28"/>
        </w:rPr>
        <w:t>.Б</w:t>
      </w:r>
      <w:proofErr w:type="gramEnd"/>
      <w:r w:rsidRPr="00293596">
        <w:rPr>
          <w:rFonts w:ascii="Times New Roman" w:eastAsia="Times New Roman" w:hAnsi="Times New Roman"/>
          <w:color w:val="000000" w:themeColor="text1"/>
          <w:sz w:val="28"/>
          <w:szCs w:val="28"/>
        </w:rPr>
        <w:t>отово</w:t>
      </w:r>
      <w:proofErr w:type="spellEnd"/>
    </w:p>
    <w:p w:rsidR="00E2681F" w:rsidRPr="00293596" w:rsidRDefault="00E2681F" w:rsidP="23012C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2681F" w:rsidRPr="00293596" w:rsidRDefault="00D65F63" w:rsidP="00293596">
      <w:pPr>
        <w:spacing w:after="0" w:line="240" w:lineRule="auto"/>
        <w:ind w:right="25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293596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315A76" w:rsidRPr="002935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293596">
        <w:rPr>
          <w:rFonts w:ascii="Times New Roman" w:hAnsi="Times New Roman"/>
          <w:sz w:val="28"/>
          <w:szCs w:val="28"/>
        </w:rPr>
        <w:t xml:space="preserve"> сельского поселения  от </w:t>
      </w:r>
      <w:r w:rsidR="0009575B" w:rsidRPr="00293596">
        <w:rPr>
          <w:rFonts w:ascii="Times New Roman" w:hAnsi="Times New Roman"/>
          <w:sz w:val="28"/>
          <w:szCs w:val="28"/>
        </w:rPr>
        <w:t>31.08.2018</w:t>
      </w:r>
      <w:r w:rsidR="00014C1E" w:rsidRPr="00293596">
        <w:rPr>
          <w:rFonts w:ascii="Times New Roman" w:hAnsi="Times New Roman"/>
          <w:sz w:val="28"/>
          <w:szCs w:val="28"/>
        </w:rPr>
        <w:t xml:space="preserve"> № </w:t>
      </w:r>
      <w:r w:rsidR="0009575B" w:rsidRPr="00293596">
        <w:rPr>
          <w:rFonts w:ascii="Times New Roman" w:hAnsi="Times New Roman"/>
          <w:sz w:val="28"/>
          <w:szCs w:val="28"/>
        </w:rPr>
        <w:t>78</w:t>
      </w:r>
      <w:r w:rsidRPr="00293596">
        <w:rPr>
          <w:rFonts w:ascii="Times New Roman" w:hAnsi="Times New Roman"/>
          <w:sz w:val="28"/>
          <w:szCs w:val="28"/>
        </w:rPr>
        <w:t xml:space="preserve"> «</w:t>
      </w:r>
      <w:r w:rsidR="00014C1E" w:rsidRPr="00293596">
        <w:rPr>
          <w:rStyle w:val="a3"/>
          <w:rFonts w:ascii="Times New Roman" w:eastAsia="Times New Roman" w:hAnsi="Times New Roman"/>
          <w:i w:val="0"/>
          <w:color w:val="000000" w:themeColor="text1"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 w:rsidR="00014C1E" w:rsidRPr="00293596">
        <w:rPr>
          <w:rStyle w:val="a3"/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14C1E" w:rsidRPr="00293596">
        <w:rPr>
          <w:rStyle w:val="a3"/>
          <w:rFonts w:ascii="Times New Roman" w:eastAsia="Times New Roman" w:hAnsi="Times New Roman"/>
          <w:i w:val="0"/>
          <w:color w:val="000000" w:themeColor="text1"/>
          <w:sz w:val="28"/>
          <w:szCs w:val="28"/>
        </w:rPr>
        <w:t>по</w:t>
      </w:r>
      <w:r w:rsidR="00014C1E" w:rsidRPr="00293596">
        <w:rPr>
          <w:rStyle w:val="a3"/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14C1E" w:rsidRPr="0029359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предоставлению земельных участков, находящихся в муниципальной собственности </w:t>
      </w:r>
      <w:proofErr w:type="spellStart"/>
      <w:r w:rsidR="00315A76" w:rsidRPr="002935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="00315A76" w:rsidRPr="0029359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014C1E" w:rsidRPr="00293596">
        <w:rPr>
          <w:rFonts w:ascii="Times New Roman" w:eastAsia="Times New Roman" w:hAnsi="Times New Roman"/>
          <w:color w:val="000000" w:themeColor="text1"/>
          <w:sz w:val="28"/>
          <w:szCs w:val="28"/>
        </w:rPr>
        <w:t>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Pr="00293596">
        <w:rPr>
          <w:rFonts w:ascii="Times New Roman" w:hAnsi="Times New Roman"/>
          <w:sz w:val="28"/>
          <w:szCs w:val="28"/>
        </w:rPr>
        <w:t>»</w:t>
      </w:r>
      <w:proofErr w:type="gramEnd"/>
    </w:p>
    <w:p w:rsidR="00D65F63" w:rsidRPr="001D7F34" w:rsidRDefault="00D65F63" w:rsidP="23012CA8">
      <w:pPr>
        <w:pStyle w:val="1"/>
        <w:ind w:firstLine="0"/>
        <w:rPr>
          <w:rStyle w:val="a3"/>
          <w:rFonts w:eastAsia="Times New Roman"/>
          <w:i w:val="0"/>
          <w:iCs w:val="0"/>
          <w:sz w:val="26"/>
          <w:szCs w:val="26"/>
        </w:rPr>
      </w:pPr>
    </w:p>
    <w:p w:rsidR="00E2681F" w:rsidRPr="00293596" w:rsidRDefault="23012CA8" w:rsidP="23012CA8">
      <w:pPr>
        <w:pStyle w:val="1"/>
        <w:rPr>
          <w:rFonts w:eastAsia="Times New Roman"/>
          <w:szCs w:val="28"/>
        </w:rPr>
      </w:pPr>
      <w:r w:rsidRPr="00293596">
        <w:rPr>
          <w:rFonts w:eastAsia="Times New Roman"/>
          <w:szCs w:val="28"/>
        </w:rPr>
        <w:t xml:space="preserve"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27.07.2010 № 210-ФЗ «Об организации предоставления государственных </w:t>
      </w:r>
      <w:r w:rsidR="0009575B" w:rsidRPr="00293596">
        <w:rPr>
          <w:rFonts w:eastAsia="Times New Roman"/>
          <w:szCs w:val="28"/>
        </w:rPr>
        <w:t>и муниципальных услуг»</w:t>
      </w:r>
      <w:r w:rsidRPr="00293596">
        <w:rPr>
          <w:rFonts w:eastAsia="Times New Roman"/>
          <w:szCs w:val="28"/>
        </w:rPr>
        <w:t xml:space="preserve">, в целях упорядочения работы по предоставлению земельных участков на территории </w:t>
      </w:r>
      <w:proofErr w:type="spellStart"/>
      <w:r w:rsidR="00315A76" w:rsidRPr="00293596">
        <w:rPr>
          <w:szCs w:val="28"/>
        </w:rPr>
        <w:t>Яргомжского</w:t>
      </w:r>
      <w:proofErr w:type="spellEnd"/>
      <w:r w:rsidR="00315A76" w:rsidRPr="00293596">
        <w:rPr>
          <w:rFonts w:eastAsia="Times New Roman"/>
          <w:szCs w:val="28"/>
        </w:rPr>
        <w:t xml:space="preserve"> </w:t>
      </w:r>
      <w:r w:rsidRPr="00293596">
        <w:rPr>
          <w:rFonts w:eastAsia="Times New Roman"/>
          <w:szCs w:val="28"/>
        </w:rPr>
        <w:t>сельского поселения,</w:t>
      </w:r>
    </w:p>
    <w:p w:rsidR="00E2681F" w:rsidRPr="00293596" w:rsidRDefault="23012CA8" w:rsidP="23012CA8">
      <w:pPr>
        <w:pStyle w:val="1"/>
        <w:ind w:firstLine="0"/>
        <w:rPr>
          <w:rFonts w:eastAsia="Times New Roman"/>
          <w:szCs w:val="28"/>
        </w:rPr>
      </w:pPr>
      <w:r w:rsidRPr="00293596">
        <w:rPr>
          <w:rFonts w:eastAsia="Times New Roman"/>
          <w:szCs w:val="28"/>
        </w:rPr>
        <w:t xml:space="preserve">Администрация </w:t>
      </w:r>
      <w:proofErr w:type="spellStart"/>
      <w:r w:rsidR="00315A76" w:rsidRPr="00293596">
        <w:rPr>
          <w:szCs w:val="28"/>
        </w:rPr>
        <w:t>Яргомжского</w:t>
      </w:r>
      <w:proofErr w:type="spellEnd"/>
      <w:r w:rsidR="00315A76" w:rsidRPr="00293596">
        <w:rPr>
          <w:rFonts w:eastAsia="Times New Roman"/>
          <w:szCs w:val="28"/>
        </w:rPr>
        <w:t xml:space="preserve"> </w:t>
      </w:r>
      <w:r w:rsidRPr="00293596">
        <w:rPr>
          <w:rFonts w:eastAsia="Times New Roman"/>
          <w:szCs w:val="28"/>
        </w:rPr>
        <w:t>сельского поселения</w:t>
      </w:r>
    </w:p>
    <w:p w:rsidR="00E2681F" w:rsidRPr="00293596" w:rsidRDefault="00E2681F" w:rsidP="23012CA8">
      <w:pPr>
        <w:pStyle w:val="1"/>
        <w:ind w:firstLine="0"/>
        <w:rPr>
          <w:rFonts w:eastAsia="Times New Roman"/>
          <w:szCs w:val="28"/>
        </w:rPr>
      </w:pPr>
    </w:p>
    <w:p w:rsidR="00E2681F" w:rsidRPr="00293596" w:rsidRDefault="23012CA8" w:rsidP="23012CA8">
      <w:pPr>
        <w:pStyle w:val="1"/>
        <w:ind w:firstLine="0"/>
        <w:rPr>
          <w:rFonts w:eastAsia="Times New Roman"/>
          <w:b/>
          <w:szCs w:val="28"/>
        </w:rPr>
      </w:pPr>
      <w:r w:rsidRPr="00293596">
        <w:rPr>
          <w:rFonts w:eastAsia="Times New Roman"/>
          <w:b/>
          <w:szCs w:val="28"/>
        </w:rPr>
        <w:t>ПОСТАНОВЛЯЕТ:</w:t>
      </w:r>
    </w:p>
    <w:p w:rsidR="23012CA8" w:rsidRPr="00293596" w:rsidRDefault="23012CA8" w:rsidP="23012CA8">
      <w:pPr>
        <w:pStyle w:val="1"/>
        <w:ind w:firstLine="0"/>
        <w:rPr>
          <w:rFonts w:eastAsia="Times New Roman"/>
          <w:szCs w:val="28"/>
        </w:rPr>
      </w:pPr>
    </w:p>
    <w:p w:rsidR="00A11866" w:rsidRPr="00293596" w:rsidRDefault="00D65F63" w:rsidP="00A11866">
      <w:pPr>
        <w:pStyle w:val="1"/>
        <w:numPr>
          <w:ilvl w:val="0"/>
          <w:numId w:val="18"/>
        </w:numPr>
        <w:ind w:left="0" w:firstLine="709"/>
        <w:rPr>
          <w:rStyle w:val="a3"/>
          <w:rFonts w:eastAsia="Times New Roman"/>
          <w:i w:val="0"/>
          <w:iCs w:val="0"/>
          <w:szCs w:val="28"/>
        </w:rPr>
      </w:pPr>
      <w:proofErr w:type="gramStart"/>
      <w:r w:rsidRPr="00293596">
        <w:rPr>
          <w:szCs w:val="28"/>
        </w:rPr>
        <w:t xml:space="preserve">Внести в административный регламент по предоставлению муниципальной услуги </w:t>
      </w:r>
      <w:r w:rsidR="00014C1E" w:rsidRPr="00293596">
        <w:rPr>
          <w:rStyle w:val="a3"/>
          <w:rFonts w:eastAsia="Times New Roman"/>
          <w:i w:val="0"/>
          <w:color w:val="000000" w:themeColor="text1"/>
          <w:szCs w:val="28"/>
        </w:rPr>
        <w:t>по</w:t>
      </w:r>
      <w:r w:rsidR="00014C1E" w:rsidRPr="00293596">
        <w:rPr>
          <w:rStyle w:val="a3"/>
          <w:rFonts w:eastAsia="Times New Roman"/>
          <w:color w:val="000000" w:themeColor="text1"/>
          <w:szCs w:val="28"/>
        </w:rPr>
        <w:t xml:space="preserve"> </w:t>
      </w:r>
      <w:r w:rsidR="00014C1E" w:rsidRPr="00293596">
        <w:rPr>
          <w:rFonts w:eastAsia="Times New Roman"/>
          <w:color w:val="000000" w:themeColor="text1"/>
          <w:szCs w:val="28"/>
        </w:rPr>
        <w:t xml:space="preserve">предоставлению земельных участков, находящихся в муниципальной собственности </w:t>
      </w:r>
      <w:proofErr w:type="spellStart"/>
      <w:r w:rsidR="00315A76" w:rsidRPr="00293596">
        <w:rPr>
          <w:szCs w:val="28"/>
        </w:rPr>
        <w:t>Яргомжского</w:t>
      </w:r>
      <w:proofErr w:type="spellEnd"/>
      <w:r w:rsidR="00315A76" w:rsidRPr="00293596">
        <w:rPr>
          <w:rFonts w:eastAsia="Times New Roman"/>
          <w:color w:val="000000" w:themeColor="text1"/>
          <w:szCs w:val="28"/>
        </w:rPr>
        <w:t xml:space="preserve"> </w:t>
      </w:r>
      <w:r w:rsidR="00014C1E" w:rsidRPr="00293596">
        <w:rPr>
          <w:rFonts w:eastAsia="Times New Roman"/>
          <w:color w:val="000000" w:themeColor="text1"/>
          <w:szCs w:val="28"/>
        </w:rPr>
        <w:t>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Pr="00293596">
        <w:rPr>
          <w:rStyle w:val="a3"/>
          <w:szCs w:val="28"/>
        </w:rPr>
        <w:t xml:space="preserve">, </w:t>
      </w:r>
      <w:r w:rsidRPr="00293596">
        <w:rPr>
          <w:rStyle w:val="a3"/>
          <w:i w:val="0"/>
          <w:szCs w:val="28"/>
        </w:rPr>
        <w:t>утвержденный постановлением Администрации</w:t>
      </w:r>
      <w:r w:rsidRPr="00293596">
        <w:rPr>
          <w:rStyle w:val="a3"/>
          <w:szCs w:val="28"/>
        </w:rPr>
        <w:t xml:space="preserve"> </w:t>
      </w:r>
      <w:proofErr w:type="spellStart"/>
      <w:r w:rsidR="00315A76" w:rsidRPr="00293596">
        <w:rPr>
          <w:szCs w:val="28"/>
        </w:rPr>
        <w:t>Яргомжского</w:t>
      </w:r>
      <w:proofErr w:type="spellEnd"/>
      <w:r w:rsidR="00315A76" w:rsidRPr="00293596">
        <w:rPr>
          <w:rStyle w:val="a3"/>
          <w:i w:val="0"/>
          <w:szCs w:val="28"/>
        </w:rPr>
        <w:t xml:space="preserve"> </w:t>
      </w:r>
      <w:r w:rsidRPr="00293596">
        <w:rPr>
          <w:rStyle w:val="a3"/>
          <w:i w:val="0"/>
          <w:szCs w:val="28"/>
        </w:rPr>
        <w:t xml:space="preserve">сельского поселения от </w:t>
      </w:r>
      <w:r w:rsidR="00CE6B3F" w:rsidRPr="00293596">
        <w:rPr>
          <w:rStyle w:val="a3"/>
          <w:i w:val="0"/>
          <w:szCs w:val="28"/>
        </w:rPr>
        <w:t>31.08.2018</w:t>
      </w:r>
      <w:r w:rsidR="00014C1E" w:rsidRPr="00293596">
        <w:rPr>
          <w:rStyle w:val="a3"/>
          <w:i w:val="0"/>
          <w:szCs w:val="28"/>
        </w:rPr>
        <w:t xml:space="preserve"> № </w:t>
      </w:r>
      <w:r w:rsidR="00CE6B3F" w:rsidRPr="00293596">
        <w:rPr>
          <w:rStyle w:val="a3"/>
          <w:i w:val="0"/>
          <w:szCs w:val="28"/>
        </w:rPr>
        <w:t>78</w:t>
      </w:r>
      <w:r w:rsidRPr="00293596">
        <w:rPr>
          <w:rStyle w:val="a3"/>
          <w:szCs w:val="28"/>
        </w:rPr>
        <w:t xml:space="preserve"> </w:t>
      </w:r>
      <w:r w:rsidRPr="00293596">
        <w:rPr>
          <w:rStyle w:val="a3"/>
          <w:i w:val="0"/>
          <w:szCs w:val="28"/>
        </w:rPr>
        <w:t>(далее – Административный регламент), следующие изменения:</w:t>
      </w:r>
      <w:proofErr w:type="gramEnd"/>
    </w:p>
    <w:p w:rsidR="00BC6B46" w:rsidRPr="00293596" w:rsidRDefault="00BC6B46" w:rsidP="00BC6B46">
      <w:pPr>
        <w:pStyle w:val="1"/>
        <w:numPr>
          <w:ilvl w:val="1"/>
          <w:numId w:val="18"/>
        </w:numPr>
        <w:ind w:left="0" w:firstLine="709"/>
        <w:rPr>
          <w:rStyle w:val="a3"/>
          <w:i w:val="0"/>
          <w:iCs w:val="0"/>
          <w:szCs w:val="28"/>
        </w:rPr>
      </w:pPr>
      <w:r w:rsidRPr="00293596">
        <w:rPr>
          <w:szCs w:val="28"/>
        </w:rPr>
        <w:t xml:space="preserve">Преамбуле Административного регламента слова «от 16 февраля 2018 года № 18 «Об утверждении Порядка разработки и утверждения административных регламентов предоставления муниципальных услуг </w:t>
      </w:r>
      <w:r w:rsidRPr="00293596">
        <w:rPr>
          <w:szCs w:val="28"/>
        </w:rPr>
        <w:lastRenderedPageBreak/>
        <w:t xml:space="preserve">Администрацией </w:t>
      </w:r>
      <w:proofErr w:type="spellStart"/>
      <w:r w:rsidRPr="00293596">
        <w:rPr>
          <w:szCs w:val="28"/>
        </w:rPr>
        <w:t>Яргомжского</w:t>
      </w:r>
      <w:proofErr w:type="spellEnd"/>
      <w:r w:rsidRPr="00293596">
        <w:rPr>
          <w:szCs w:val="28"/>
        </w:rPr>
        <w:t xml:space="preserve"> сельского поселения» заменить словами «от 27 июня 2022 года № 89 «Об утверждении Порядка разработки и утверждения административных регламентов предоставления муниципальных услуг».</w:t>
      </w:r>
    </w:p>
    <w:p w:rsidR="00A11866" w:rsidRPr="00293596" w:rsidRDefault="00A11866" w:rsidP="00A11866">
      <w:pPr>
        <w:pStyle w:val="ad"/>
        <w:numPr>
          <w:ilvl w:val="1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93596">
        <w:rPr>
          <w:sz w:val="28"/>
          <w:szCs w:val="28"/>
        </w:rPr>
        <w:t xml:space="preserve">Пункт 2.2 Административного регламента изложить в новой редакции: </w:t>
      </w:r>
    </w:p>
    <w:p w:rsidR="00A11866" w:rsidRPr="00293596" w:rsidRDefault="00A11866" w:rsidP="00A11866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3596">
        <w:rPr>
          <w:sz w:val="28"/>
          <w:szCs w:val="28"/>
        </w:rPr>
        <w:t xml:space="preserve">«2.2. </w:t>
      </w:r>
      <w:r w:rsidRPr="00293596">
        <w:rPr>
          <w:sz w:val="28"/>
          <w:szCs w:val="28"/>
          <w:shd w:val="clear" w:color="auto" w:fill="FFFFFF"/>
        </w:rPr>
        <w:t>Заявление и прилагаемые документы представляются заявителем в Уполномоченный орган (МФЦ) лично или посредством почтовой связи на бумажном носителе либо в форме электронного документа с использованием информационно-телекоммуникационной сети «Интернет» (с использованием «Единого портала государственных и муниципальных услу</w:t>
      </w:r>
      <w:proofErr w:type="gramStart"/>
      <w:r w:rsidRPr="00293596">
        <w:rPr>
          <w:sz w:val="28"/>
          <w:szCs w:val="28"/>
          <w:shd w:val="clear" w:color="auto" w:fill="FFFFFF"/>
        </w:rPr>
        <w:t>г(</w:t>
      </w:r>
      <w:proofErr w:type="gramEnd"/>
      <w:r w:rsidRPr="00293596">
        <w:rPr>
          <w:sz w:val="28"/>
          <w:szCs w:val="28"/>
          <w:shd w:val="clear" w:color="auto" w:fill="FFFFFF"/>
        </w:rPr>
        <w:t xml:space="preserve">функций) в сети Интернет: </w:t>
      </w:r>
      <w:r w:rsidRPr="00293596">
        <w:rPr>
          <w:sz w:val="28"/>
          <w:szCs w:val="28"/>
          <w:shd w:val="clear" w:color="auto" w:fill="FFFFFF"/>
          <w:lang w:val="en-US"/>
        </w:rPr>
        <w:t>www</w:t>
      </w:r>
      <w:r w:rsidRPr="00293596">
        <w:rPr>
          <w:sz w:val="28"/>
          <w:szCs w:val="28"/>
          <w:shd w:val="clear" w:color="auto" w:fill="FFFFFF"/>
        </w:rPr>
        <w:t>.</w:t>
      </w:r>
      <w:proofErr w:type="spellStart"/>
      <w:r w:rsidRPr="00293596">
        <w:rPr>
          <w:sz w:val="28"/>
          <w:szCs w:val="28"/>
          <w:shd w:val="clear" w:color="auto" w:fill="FFFFFF"/>
          <w:lang w:val="en-US"/>
        </w:rPr>
        <w:t>gosuslugi</w:t>
      </w:r>
      <w:proofErr w:type="spellEnd"/>
      <w:r w:rsidRPr="00293596">
        <w:rPr>
          <w:sz w:val="28"/>
          <w:szCs w:val="28"/>
          <w:shd w:val="clear" w:color="auto" w:fill="FFFFFF"/>
        </w:rPr>
        <w:t>.</w:t>
      </w:r>
      <w:proofErr w:type="spellStart"/>
      <w:r w:rsidRPr="00293596"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Pr="00293596">
        <w:rPr>
          <w:sz w:val="28"/>
          <w:szCs w:val="28"/>
          <w:shd w:val="clear" w:color="auto" w:fill="FFFFFF"/>
        </w:rPr>
        <w:t>», либо путем направления электронного документа на официальную электронную почту Уполномоченного органа).</w:t>
      </w:r>
    </w:p>
    <w:p w:rsidR="00014C1E" w:rsidRPr="00293596" w:rsidRDefault="00A11866" w:rsidP="00014C1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293596">
        <w:rPr>
          <w:sz w:val="28"/>
          <w:szCs w:val="28"/>
          <w:shd w:val="clear" w:color="auto" w:fill="FFFFFF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регламентом»;</w:t>
      </w:r>
    </w:p>
    <w:p w:rsidR="00BC6B46" w:rsidRPr="00293596" w:rsidRDefault="00BC6B46" w:rsidP="00BC6B46">
      <w:pPr>
        <w:pStyle w:val="ad"/>
        <w:numPr>
          <w:ilvl w:val="1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3596">
        <w:rPr>
          <w:color w:val="000000"/>
          <w:sz w:val="28"/>
          <w:szCs w:val="28"/>
        </w:rPr>
        <w:t>Пункт 2.3 Административного регламента исключить.</w:t>
      </w:r>
    </w:p>
    <w:p w:rsidR="00BC6B46" w:rsidRPr="00293596" w:rsidRDefault="00BC6B46" w:rsidP="00BC6B46">
      <w:pPr>
        <w:pStyle w:val="ad"/>
        <w:numPr>
          <w:ilvl w:val="1"/>
          <w:numId w:val="1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3596">
        <w:rPr>
          <w:color w:val="000000"/>
          <w:sz w:val="28"/>
          <w:szCs w:val="28"/>
        </w:rPr>
        <w:t xml:space="preserve">Пункт 1 дополнить абзацем следующего содержания: </w:t>
      </w:r>
    </w:p>
    <w:p w:rsidR="00BC6B46" w:rsidRPr="00293596" w:rsidRDefault="00BC6B46" w:rsidP="00BC6B46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93596">
        <w:rPr>
          <w:color w:val="000000"/>
          <w:sz w:val="28"/>
          <w:szCs w:val="28"/>
        </w:rPr>
        <w:t xml:space="preserve">«1.3. </w:t>
      </w:r>
      <w:r w:rsidRPr="00293596">
        <w:rPr>
          <w:sz w:val="28"/>
          <w:szCs w:val="28"/>
        </w:rPr>
        <w:t>Требования к порядку информирования о предоставлении муниципальной услуги.</w:t>
      </w:r>
    </w:p>
    <w:p w:rsidR="00BC6B46" w:rsidRPr="00293596" w:rsidRDefault="00BC6B46" w:rsidP="00BC6B46">
      <w:pPr>
        <w:pStyle w:val="ConsPlusNormal"/>
        <w:tabs>
          <w:tab w:val="num" w:pos="0"/>
        </w:tabs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596">
        <w:rPr>
          <w:rFonts w:ascii="Times New Roman" w:hAnsi="Times New Roman" w:cs="Times New Roman"/>
          <w:sz w:val="28"/>
          <w:szCs w:val="28"/>
        </w:rPr>
        <w:t>Информацию по вопросам предоставления муниципальной услуги можно получить следующими способами: обратившись в Администрацию поселения по почте, посредством факсимильной связи, по электронной почте, по телефону, лично, а также получить информацию на Портале области.</w:t>
      </w:r>
    </w:p>
    <w:p w:rsidR="00BC6B46" w:rsidRPr="00293596" w:rsidRDefault="00BC6B46" w:rsidP="00BC6B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Информирование проводится в форме консультирования.</w:t>
      </w:r>
    </w:p>
    <w:p w:rsidR="00BC6B46" w:rsidRPr="00293596" w:rsidRDefault="00BC6B46" w:rsidP="00BC6B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Информация о порядке предоставления муниципальной услуги размещается:</w:t>
      </w:r>
    </w:p>
    <w:p w:rsidR="00BC6B46" w:rsidRPr="00293596" w:rsidRDefault="00BC6B46" w:rsidP="00BC6B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на информационных стендах Администрации поселения;</w:t>
      </w:r>
    </w:p>
    <w:p w:rsidR="00BC6B46" w:rsidRPr="00293596" w:rsidRDefault="00BC6B46" w:rsidP="00BC6B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на Портале области;</w:t>
      </w:r>
    </w:p>
    <w:p w:rsidR="00BC6B46" w:rsidRPr="00293596" w:rsidRDefault="00BC6B46" w:rsidP="00BC6B46">
      <w:pPr>
        <w:pStyle w:val="ConsPlusNormal"/>
        <w:tabs>
          <w:tab w:val="num" w:pos="0"/>
        </w:tabs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596">
        <w:rPr>
          <w:rFonts w:ascii="Times New Roman" w:hAnsi="Times New Roman" w:cs="Times New Roman"/>
          <w:sz w:val="28"/>
          <w:szCs w:val="28"/>
        </w:rPr>
        <w:t>на сайт в сети Интернет.</w:t>
      </w:r>
    </w:p>
    <w:p w:rsidR="00BC6B46" w:rsidRPr="00293596" w:rsidRDefault="00BC6B46" w:rsidP="00BC6B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Информирование о предоставлении муниципальной услуги</w:t>
      </w:r>
      <w:r w:rsidRPr="00293596">
        <w:rPr>
          <w:rFonts w:ascii="Times New Roman" w:hAnsi="Times New Roman"/>
          <w:bCs/>
          <w:sz w:val="28"/>
          <w:szCs w:val="28"/>
        </w:rPr>
        <w:t xml:space="preserve"> осуществляется по следующим вопросам:</w:t>
      </w:r>
    </w:p>
    <w:p w:rsidR="00BC6B46" w:rsidRPr="00293596" w:rsidRDefault="00BC6B46" w:rsidP="00BC6B46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местонахождение Администрации поселения, МФЦ;</w:t>
      </w:r>
    </w:p>
    <w:p w:rsidR="00BC6B46" w:rsidRPr="00293596" w:rsidRDefault="00BC6B46" w:rsidP="00BC6B46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должностные лица и муниципальные служащие Администрации поселения, уполномоченные предоставлять муниципальную услугу, и номера контактных телефонов; </w:t>
      </w:r>
    </w:p>
    <w:p w:rsidR="00BC6B46" w:rsidRPr="00293596" w:rsidRDefault="00BC6B46" w:rsidP="00BC6B46">
      <w:pPr>
        <w:spacing w:line="240" w:lineRule="auto"/>
        <w:ind w:firstLine="720"/>
        <w:contextualSpacing/>
        <w:jc w:val="both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293596">
        <w:rPr>
          <w:rFonts w:ascii="Times New Roman" w:hAnsi="Times New Roman"/>
          <w:sz w:val="28"/>
          <w:szCs w:val="28"/>
        </w:rPr>
        <w:t>график работы Администрации поселения, МФЦ;</w:t>
      </w:r>
    </w:p>
    <w:p w:rsidR="00BC6B46" w:rsidRPr="00293596" w:rsidRDefault="00BC6B46" w:rsidP="00BC6B46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адрес сайта в сети Интернет;</w:t>
      </w:r>
    </w:p>
    <w:p w:rsidR="00BC6B46" w:rsidRPr="00293596" w:rsidRDefault="00BC6B46" w:rsidP="00BC6B46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адрес электронной почты Администрации поселения, МФЦ;</w:t>
      </w:r>
    </w:p>
    <w:p w:rsidR="00BC6B46" w:rsidRPr="00293596" w:rsidRDefault="00BC6B46" w:rsidP="00BC6B46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BC6B46" w:rsidRPr="00293596" w:rsidRDefault="00BC6B46" w:rsidP="00BC6B46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lastRenderedPageBreak/>
        <w:t>ход предоставления муниципальной услуги;</w:t>
      </w:r>
    </w:p>
    <w:p w:rsidR="00BC6B46" w:rsidRPr="00293596" w:rsidRDefault="00BC6B46" w:rsidP="00BC6B46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административные процедуры при предоставлении муниципальной услуги;</w:t>
      </w:r>
    </w:p>
    <w:p w:rsidR="00BC6B46" w:rsidRPr="00293596" w:rsidRDefault="00BC6B46" w:rsidP="00BC6B46">
      <w:pPr>
        <w:tabs>
          <w:tab w:val="left" w:pos="540"/>
        </w:tabs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срок предоставления муниципальной услуги;</w:t>
      </w:r>
    </w:p>
    <w:p w:rsidR="00BC6B46" w:rsidRPr="00293596" w:rsidRDefault="00BC6B46" w:rsidP="00BC6B46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порядок и формы </w:t>
      </w:r>
      <w:proofErr w:type="gramStart"/>
      <w:r w:rsidRPr="0029359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93596">
        <w:rPr>
          <w:rFonts w:ascii="Times New Roman" w:hAnsi="Times New Roman"/>
          <w:sz w:val="28"/>
          <w:szCs w:val="28"/>
        </w:rPr>
        <w:t xml:space="preserve"> предоставлением муниципальной услуги;</w:t>
      </w:r>
    </w:p>
    <w:p w:rsidR="00BC6B46" w:rsidRPr="00293596" w:rsidRDefault="00BC6B46" w:rsidP="00BC6B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услуги;</w:t>
      </w:r>
    </w:p>
    <w:p w:rsidR="00BC6B46" w:rsidRPr="00293596" w:rsidRDefault="00BC6B46" w:rsidP="00BC6B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Администрации поселения, должностного лица Администрации поселения либо муниципального служащего, МФЦ, работника МФЦ;</w:t>
      </w:r>
    </w:p>
    <w:p w:rsidR="00BC6B46" w:rsidRPr="00293596" w:rsidRDefault="00BC6B46" w:rsidP="00BC6B46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иная информация о деятельности Администрации поселения,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BC6B46" w:rsidRPr="00293596" w:rsidRDefault="00BC6B46" w:rsidP="00BC6B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BC6B46" w:rsidRPr="00293596" w:rsidRDefault="00BC6B46" w:rsidP="00BC6B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сообщает наименование органа, в который обратился заявитель, свою фамилию, имя, отчество и замещаемую должность;</w:t>
      </w:r>
    </w:p>
    <w:p w:rsidR="00BC6B46" w:rsidRPr="00293596" w:rsidRDefault="00BC6B46" w:rsidP="00BC6B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в вежливой форме четко и подробно информирует </w:t>
      </w:r>
      <w:proofErr w:type="gramStart"/>
      <w:r w:rsidRPr="00293596">
        <w:rPr>
          <w:rFonts w:ascii="Times New Roman" w:hAnsi="Times New Roman"/>
          <w:sz w:val="28"/>
          <w:szCs w:val="28"/>
        </w:rPr>
        <w:t>обратившегося</w:t>
      </w:r>
      <w:proofErr w:type="gramEnd"/>
      <w:r w:rsidRPr="00293596">
        <w:rPr>
          <w:rFonts w:ascii="Times New Roman" w:hAnsi="Times New Roman"/>
          <w:sz w:val="28"/>
          <w:szCs w:val="28"/>
        </w:rPr>
        <w:t xml:space="preserve"> по интересующим вопросам;</w:t>
      </w:r>
    </w:p>
    <w:p w:rsidR="00BC6B46" w:rsidRPr="00293596" w:rsidRDefault="00BC6B46" w:rsidP="00BC6B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принимает все необходимые меры для ответа на поставленные вопросы, в том числе с привлечением других должностных лиц или сообщает номер телефона, по которому можно получить необходимую информацию, либо назначать другое удобное время устного информирования о порядке предоставления муниципальной услуги.</w:t>
      </w:r>
    </w:p>
    <w:p w:rsidR="00BC6B46" w:rsidRPr="00293596" w:rsidRDefault="00BC6B46" w:rsidP="00BC6B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BC6B46" w:rsidRPr="00293596" w:rsidRDefault="00BC6B46" w:rsidP="00BC6B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Время ожидания заинтересованного лица при личном обращении за консультацией не может превышать 15 минут.</w:t>
      </w:r>
    </w:p>
    <w:p w:rsidR="00BC6B46" w:rsidRPr="00293596" w:rsidRDefault="00BC6B46" w:rsidP="00BC6B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Максимальное время устных консультаций ограничивается 15 минутами.</w:t>
      </w:r>
    </w:p>
    <w:p w:rsidR="00BC6B46" w:rsidRPr="00293596" w:rsidRDefault="00BC6B46" w:rsidP="00BC6B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Информирование заявителей о предоставляемой муниципальной услуге по их письменным заявлениям, поступившим по почте, посредством факсимильной связи, по электронной почте, осуществляется в течение 7 дней со дня регистрации заявления. </w:t>
      </w:r>
    </w:p>
    <w:p w:rsidR="00BC6B46" w:rsidRPr="00293596" w:rsidRDefault="00BC6B46" w:rsidP="00BC6B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Текст Административного регламента и нормативный правовой акт о его утверждении в трехдневный срок </w:t>
      </w:r>
      <w:proofErr w:type="gramStart"/>
      <w:r w:rsidRPr="00293596">
        <w:rPr>
          <w:rFonts w:ascii="Times New Roman" w:hAnsi="Times New Roman"/>
          <w:sz w:val="28"/>
          <w:szCs w:val="28"/>
        </w:rPr>
        <w:t>с даты утверждения</w:t>
      </w:r>
      <w:proofErr w:type="gramEnd"/>
      <w:r w:rsidRPr="00293596">
        <w:rPr>
          <w:rFonts w:ascii="Times New Roman" w:hAnsi="Times New Roman"/>
          <w:sz w:val="28"/>
          <w:szCs w:val="28"/>
        </w:rPr>
        <w:t xml:space="preserve"> Административного регламента размещаются на сайте в сети Интернет»;</w:t>
      </w:r>
    </w:p>
    <w:p w:rsidR="00BC6B46" w:rsidRPr="00293596" w:rsidRDefault="00BC6B46" w:rsidP="00373BAE">
      <w:pPr>
        <w:pStyle w:val="a4"/>
        <w:numPr>
          <w:ilvl w:val="1"/>
          <w:numId w:val="1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Подпункт 2.7.5 раздела 2 Административного регламента дополнить абзацем следующего содержания: «</w:t>
      </w:r>
      <w:r w:rsidRPr="00293596">
        <w:rPr>
          <w:rFonts w:ascii="Times New Roman" w:hAnsi="Times New Roman"/>
          <w:sz w:val="28"/>
          <w:szCs w:val="28"/>
          <w:shd w:val="clear" w:color="auto" w:fill="FFFFFF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</w:t>
      </w:r>
      <w:r w:rsidRPr="00293596">
        <w:rPr>
          <w:rFonts w:ascii="Times New Roman" w:hAnsi="Times New Roman"/>
          <w:sz w:val="28"/>
          <w:szCs w:val="28"/>
        </w:rPr>
        <w:t>»;</w:t>
      </w:r>
    </w:p>
    <w:p w:rsidR="00BC6B46" w:rsidRPr="00293596" w:rsidRDefault="00BC6B46" w:rsidP="00373BAE">
      <w:pPr>
        <w:pStyle w:val="a4"/>
        <w:numPr>
          <w:ilvl w:val="1"/>
          <w:numId w:val="1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lastRenderedPageBreak/>
        <w:t xml:space="preserve">Пункт 2.7.6 Административного регламента изложить в новой редакции: </w:t>
      </w:r>
    </w:p>
    <w:p w:rsidR="00BC6B46" w:rsidRPr="00293596" w:rsidRDefault="00BC6B46" w:rsidP="00373BAE">
      <w:pPr>
        <w:pStyle w:val="a4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«</w:t>
      </w:r>
      <w:r w:rsidRPr="00293596">
        <w:rPr>
          <w:rFonts w:ascii="Times New Roman" w:eastAsia="Times New Roman" w:hAnsi="Times New Roman"/>
          <w:color w:val="1A1A1A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C6B46" w:rsidRPr="00293596" w:rsidRDefault="00BC6B46" w:rsidP="00373BAE">
      <w:pPr>
        <w:pStyle w:val="a4"/>
        <w:shd w:val="clear" w:color="auto" w:fill="FFFFFF"/>
        <w:spacing w:line="240" w:lineRule="auto"/>
        <w:ind w:left="0"/>
        <w:jc w:val="both"/>
        <w:rPr>
          <w:rStyle w:val="a3"/>
          <w:rFonts w:ascii="Times New Roman" w:eastAsia="Times New Roman" w:hAnsi="Times New Roman"/>
          <w:i w:val="0"/>
          <w:iCs w:val="0"/>
          <w:color w:val="1A1A1A"/>
          <w:sz w:val="28"/>
          <w:szCs w:val="28"/>
        </w:rPr>
      </w:pPr>
      <w:r w:rsidRPr="00293596">
        <w:rPr>
          <w:rFonts w:ascii="Times New Roman" w:eastAsia="Times New Roman" w:hAnsi="Times New Roman"/>
          <w:color w:val="1A1A1A"/>
          <w:sz w:val="28"/>
          <w:szCs w:val="28"/>
        </w:rPr>
        <w:t>Оснований для отказа в приеме заявления и документов, необходимых для предоставления муниципальной услуги, не имеется»;</w:t>
      </w:r>
    </w:p>
    <w:p w:rsidR="00035944" w:rsidRPr="00293596" w:rsidRDefault="00035944" w:rsidP="00373BAE">
      <w:pPr>
        <w:pStyle w:val="ad"/>
        <w:numPr>
          <w:ilvl w:val="1"/>
          <w:numId w:val="18"/>
        </w:numPr>
        <w:shd w:val="clear" w:color="auto" w:fill="FFFFFF"/>
        <w:spacing w:before="0" w:beforeAutospacing="0" w:after="0" w:afterAutospacing="0"/>
        <w:ind w:hanging="1113"/>
        <w:jc w:val="both"/>
        <w:rPr>
          <w:sz w:val="28"/>
          <w:szCs w:val="28"/>
        </w:rPr>
      </w:pPr>
      <w:r w:rsidRPr="00293596">
        <w:rPr>
          <w:sz w:val="28"/>
          <w:szCs w:val="28"/>
        </w:rPr>
        <w:t>Главу 3 Административного регламента изложить в новой редакции:</w:t>
      </w:r>
    </w:p>
    <w:p w:rsidR="00035944" w:rsidRPr="00293596" w:rsidRDefault="00035944" w:rsidP="00373BAE">
      <w:pPr>
        <w:spacing w:after="0" w:line="240" w:lineRule="auto"/>
        <w:ind w:left="1680" w:hanging="1113"/>
        <w:jc w:val="center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«3. Состав, последовательность и сроки выполнения</w:t>
      </w:r>
    </w:p>
    <w:p w:rsidR="00035944" w:rsidRPr="00293596" w:rsidRDefault="00035944" w:rsidP="00373BAE">
      <w:pPr>
        <w:spacing w:after="0" w:line="240" w:lineRule="auto"/>
        <w:ind w:left="1680" w:hanging="1113"/>
        <w:jc w:val="center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административных процедур, требования к порядку их</w:t>
      </w:r>
    </w:p>
    <w:p w:rsidR="00035944" w:rsidRPr="00293596" w:rsidRDefault="00035944" w:rsidP="00373BAE">
      <w:pPr>
        <w:spacing w:after="0" w:line="240" w:lineRule="auto"/>
        <w:ind w:left="1680" w:hanging="1113"/>
        <w:jc w:val="center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выполнения, в том числе особенности выполнения</w:t>
      </w:r>
    </w:p>
    <w:p w:rsidR="00035944" w:rsidRPr="00293596" w:rsidRDefault="00035944" w:rsidP="00373BAE">
      <w:pPr>
        <w:spacing w:after="0" w:line="240" w:lineRule="auto"/>
        <w:ind w:left="1680" w:hanging="1113"/>
        <w:jc w:val="center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административных процедур в электронной форме.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 Состав, последовательность и сроки выполнения административных процедур, требования к порядку их выполнения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3.1.1. Предоставления муниципальной услуги включает в себя следующие административные процедуры: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- прием и регистрация заявления и документов о предоставлении муниципальной услуги – 1 рабочий день;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- рассмотрение заявления и документов о предоставлении муниципальной услуги – 10 рабочих дней;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В случае установления специалистом оснований, перечисленных в пункте 2.10 административного регламента рассмотрение заявления и документов о предоставлении муниципальной услуги- 4 рабочих дня.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Принятие решения о предоставлении муниципальной услуги или об отказе в предоставлении муниципальной услуги – 2 рабочих дня;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Выдача результата предоставления муниципальной услуги – 1 рабочий день.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Bookmark14"/>
      <w:bookmarkEnd w:id="0"/>
      <w:r w:rsidRPr="00293596">
        <w:rPr>
          <w:rFonts w:ascii="Times New Roman" w:hAnsi="Times New Roman"/>
          <w:sz w:val="28"/>
          <w:szCs w:val="28"/>
        </w:rPr>
        <w:t>3.1.2. Прием и регистрация заявления и документов о предоставлении муниципальной услуги.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предусмотренных п. 2.6 административного регламента.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3.1.2.2. Содержание административного действия, продолжительность </w:t>
      </w:r>
      <w:proofErr w:type="gramStart"/>
      <w:r w:rsidRPr="00293596">
        <w:rPr>
          <w:rFonts w:ascii="Times New Roman" w:hAnsi="Times New Roman"/>
          <w:sz w:val="28"/>
          <w:szCs w:val="28"/>
        </w:rPr>
        <w:t>и(</w:t>
      </w:r>
      <w:proofErr w:type="gramEnd"/>
      <w:r w:rsidRPr="00293596">
        <w:rPr>
          <w:rFonts w:ascii="Times New Roman" w:hAnsi="Times New Roman"/>
          <w:sz w:val="28"/>
          <w:szCs w:val="28"/>
        </w:rPr>
        <w:t xml:space="preserve">или) максимальный срок его выполнения: работник Администрации, ответственный за обработку входящих документов, принимает представленные на бумажном носителе либо направленные заявителем заявление и документы в систему межведомственного электронного взаимодействия Вологодской области (далее — региональная система взаимодействия) и в случае отсутствия установленных пунктом 2.10 административного регламента оснований для отказа в приеме, перенаправляет их работнику Администрации, ответственному за рассмотрение документов и формирование проекта решения, на бумажном носителе либо посредством региональной системы взаимодействия в </w:t>
      </w:r>
      <w:r w:rsidRPr="00293596">
        <w:rPr>
          <w:rFonts w:ascii="Times New Roman" w:hAnsi="Times New Roman"/>
          <w:sz w:val="28"/>
          <w:szCs w:val="28"/>
        </w:rPr>
        <w:lastRenderedPageBreak/>
        <w:t>соответствии с правилами делопроизводства, установленными в Администрации, в течение не более 1 рабочего дня.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3.1.2.2.1. </w:t>
      </w:r>
      <w:proofErr w:type="gramStart"/>
      <w:r w:rsidRPr="00293596">
        <w:rPr>
          <w:rFonts w:ascii="Times New Roman" w:hAnsi="Times New Roman"/>
          <w:sz w:val="28"/>
          <w:szCs w:val="28"/>
        </w:rPr>
        <w:t>При наличии оснований для отказа в приеме документов, предусмотренных пунктом 2.10 настоящего Административного регламента, работник Администрации, ответственный за делопроизводство, в тот же день с помощью указанных в заявлении средств связи уведомляет заявителя об отказе в приеме документов с указанием оснований такого отказа, возвращает заявление и документы заявителю с указанием соответствующего статуса в региональной системе взаимодействия.</w:t>
      </w:r>
      <w:proofErr w:type="gramEnd"/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3.1.2.3. Лицо, ответственное за выполнение административной процедуры: работник Администрации, ответственный за обработку входящих документов.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3.1.2.4. Критерий принятия решения: наличие/отсутствие оснований для отказа в приеме документов, необходимых для предоставления муниципальной услуги, установленных пунктом 2.9 административного регламента.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3.1.2.5. Результат выполнения административной процедуры: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3596">
        <w:rPr>
          <w:rFonts w:ascii="Times New Roman" w:hAnsi="Times New Roman"/>
          <w:sz w:val="28"/>
          <w:szCs w:val="28"/>
        </w:rPr>
        <w:t>— отказ в приеме заявления и документов о предоставлении муниципальной услуги и выдача решения об отказе в Администрации или в МФЦ либо направление соответствующего статуса в региональной системе взаимодействия заявителю в личный кабинет ПГУ ЛО/ЕПГУ;</w:t>
      </w:r>
      <w:proofErr w:type="gramEnd"/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— прием заявления и документов о предоставлении муниципальной услуги к рассмотрению на бумажном носителе либо в региональной системе взаимодействия.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Bookmark15"/>
      <w:bookmarkEnd w:id="1"/>
      <w:r w:rsidRPr="00293596">
        <w:rPr>
          <w:rFonts w:ascii="Times New Roman" w:hAnsi="Times New Roman"/>
          <w:sz w:val="28"/>
          <w:szCs w:val="28"/>
        </w:rPr>
        <w:t>3.1.3. Рассмотрение заявления и документов о предоставлении муниципальной услуги.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3.1.3.1. Основание для начала административной процедуры: прием заявления и документов в региональной системе взаимодействия работником Администрации, ответственным за рассмотрение документов и формирование проекта решения.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</w:t>
      </w:r>
      <w:proofErr w:type="gramStart"/>
      <w:r w:rsidRPr="00293596">
        <w:rPr>
          <w:rFonts w:ascii="Times New Roman" w:hAnsi="Times New Roman"/>
          <w:sz w:val="28"/>
          <w:szCs w:val="28"/>
        </w:rPr>
        <w:t>и(</w:t>
      </w:r>
      <w:proofErr w:type="gramEnd"/>
      <w:r w:rsidRPr="00293596">
        <w:rPr>
          <w:rFonts w:ascii="Times New Roman" w:hAnsi="Times New Roman"/>
          <w:sz w:val="28"/>
          <w:szCs w:val="28"/>
        </w:rPr>
        <w:t>или) максимальный срок его (их) выполнения: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1 действие: проверка документов на комплектность и достоверность, проверка сведений, содержащихся в представленных </w:t>
      </w:r>
      <w:proofErr w:type="gramStart"/>
      <w:r w:rsidRPr="00293596">
        <w:rPr>
          <w:rFonts w:ascii="Times New Roman" w:hAnsi="Times New Roman"/>
          <w:sz w:val="28"/>
          <w:szCs w:val="28"/>
        </w:rPr>
        <w:t>заявлении</w:t>
      </w:r>
      <w:proofErr w:type="gramEnd"/>
      <w:r w:rsidRPr="00293596">
        <w:rPr>
          <w:rFonts w:ascii="Times New Roman" w:hAnsi="Times New Roman"/>
          <w:sz w:val="28"/>
          <w:szCs w:val="28"/>
        </w:rPr>
        <w:t xml:space="preserve"> и документах, в целях оценки их соответствия требованиям и условиям на получение муниципальной услуги;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2 действие: сбор документов/сведений, предусмотренных пунктом 2.7.4 административного регламента с использованием системы межведомственного информационного взаимодействия и, при наличии технической возможности, региональной системе взаимодействия;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— не более 48 часов, при осуществлении межведомственного информационного взаимодействия на бумажном </w:t>
      </w:r>
      <w:r w:rsidRPr="00293596">
        <w:rPr>
          <w:rFonts w:ascii="Times New Roman" w:hAnsi="Times New Roman"/>
          <w:sz w:val="28"/>
          <w:szCs w:val="28"/>
        </w:rPr>
        <w:lastRenderedPageBreak/>
        <w:t>носителе — не более 5 рабочих дней со дня его поступления в орган или организацию, предоставляющие документ и информацию;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 действие: подготовка и представление проекта решения, а также заявления о предоставлении муниципальной услуги и документов должностному лицу Администрации, ответственному за принятие и подписание соответствующего решения.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3.1.3.3. Лицо, ответственное за выполнение административной процедуры: специалист Администрации, отвечающий за рассмотрение документов и формирование проекта решения.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3.1.3.4. Критерии принятия решения: отсутствие (наличие) оснований для отказа в предоставлении муниципальной услуги, установленных п. 2.10 административного регламента либо оснований для возврата заявления о предоставлении муниципальной услуги и прилагаемых к нему док</w:t>
      </w:r>
      <w:r w:rsidR="004967CF" w:rsidRPr="00293596">
        <w:rPr>
          <w:rFonts w:ascii="Times New Roman" w:hAnsi="Times New Roman"/>
          <w:sz w:val="28"/>
          <w:szCs w:val="28"/>
        </w:rPr>
        <w:t>ументов, установленных п. 2.9.2</w:t>
      </w:r>
      <w:r w:rsidRPr="00293596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3.1.3.4. Результат выполнения административной процедуры: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проект договора купли-продажи/аренды/безвозмездного пользования земельным участком в трех экземплярах;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проект решения о предоставлении земельного участка в постоянное (бессрочное) пользование;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проект решения о возврате заявления о предоставлении муниципальной услуги и прилагаемых к нему документов;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проект решения об отказе в предоставлении муниципальной услуги.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3.1.4. Принятие решения о предоставлении муниципальной услуги или об отказе в предоставлении муниципальной услуги.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3.1.4.1. Основание для начала административной процедуры: представление заявления и документов, а также проекта решения должностному лицу Администрации, ответственному за принятие и подписание соответствующего решения.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3.1.4.2. Содержание административного действия (административных действий), продолжительность </w:t>
      </w:r>
      <w:proofErr w:type="gramStart"/>
      <w:r w:rsidRPr="00293596">
        <w:rPr>
          <w:rFonts w:ascii="Times New Roman" w:hAnsi="Times New Roman"/>
          <w:sz w:val="28"/>
          <w:szCs w:val="28"/>
        </w:rPr>
        <w:t>и(</w:t>
      </w:r>
      <w:proofErr w:type="gramEnd"/>
      <w:r w:rsidRPr="00293596">
        <w:rPr>
          <w:rFonts w:ascii="Times New Roman" w:hAnsi="Times New Roman"/>
          <w:sz w:val="28"/>
          <w:szCs w:val="28"/>
        </w:rPr>
        <w:t>или) максимальный срок его (их) выполнения: рассмотрение, заявления и документов, а также проекта решения должностным лицом Администрации, ответственным за принятие и подписание соответствующего решения, в течение не более 2 рабочих дней с даты окончания второй административной процедуры.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3.1.4.3. Лицо ответственное за выполнение административной процедуры: должностное лицо Администрации, ответственное за принятие и подписание соответствующего решения.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3.1.4.4. Критерии принятия решения: наличие/отсутствие у заявителя права на получение муниципальной услуги.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3.1.4.5. Результат выполнения административной процедуры: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подписание трех </w:t>
      </w:r>
      <w:proofErr w:type="gramStart"/>
      <w:r w:rsidRPr="00293596">
        <w:rPr>
          <w:rFonts w:ascii="Times New Roman" w:hAnsi="Times New Roman"/>
          <w:sz w:val="28"/>
          <w:szCs w:val="28"/>
        </w:rPr>
        <w:t>экземпляров проекта договора купли-продажи/аренды/безвозмездного пользования</w:t>
      </w:r>
      <w:proofErr w:type="gramEnd"/>
      <w:r w:rsidRPr="00293596">
        <w:rPr>
          <w:rFonts w:ascii="Times New Roman" w:hAnsi="Times New Roman"/>
          <w:sz w:val="28"/>
          <w:szCs w:val="28"/>
        </w:rPr>
        <w:t xml:space="preserve"> земельным участком;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— подписание решения о предоставлении земельного участка в постоянное (бессрочное) пользование;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lastRenderedPageBreak/>
        <w:t>подписание решения о возврате заявления о предоставлении муниципальной услуги и прилагаемых к нему документов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подписание решения об отказе в предоставлении муниципальной услуги.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3.1.5. Выдача результата предоставления муниципальной услуги.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3.1.5.1. Основание для начала административной процедуры: подписание соответствующего решения, являющегося результатом предоставления муниципальной услуги.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3.1.5.2. Содержание административного действия, продолжительность </w:t>
      </w:r>
      <w:proofErr w:type="gramStart"/>
      <w:r w:rsidRPr="00293596">
        <w:rPr>
          <w:rFonts w:ascii="Times New Roman" w:hAnsi="Times New Roman"/>
          <w:sz w:val="28"/>
          <w:szCs w:val="28"/>
        </w:rPr>
        <w:t>и(</w:t>
      </w:r>
      <w:proofErr w:type="gramEnd"/>
      <w:r w:rsidRPr="00293596">
        <w:rPr>
          <w:rFonts w:ascii="Times New Roman" w:hAnsi="Times New Roman"/>
          <w:sz w:val="28"/>
          <w:szCs w:val="28"/>
        </w:rPr>
        <w:t>или) максимальный срок его выполнения: работник Администрации, ответственный за делопроизводство, загружает результат (подписанное решение) предоставления муниципальной услуги в региональной системе взаимодействия и направляет заявителю способом, указанным в заявлении, в течение 1 рабочего дня с даты окончания третьей административной процедуры.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3.1.5.3. Лицо, ответственное за выполнение административной процедуры: работник Администрации, ответственный за делопроизводство.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3.1.5.4. Результат выполнения административной процедуры: внесение сведений о принятом решении в региональной системе взаимодействия и направление результата предоставления муниципальной услуги способом, указанным в заявлении.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__RefHeading__1738_533746700"/>
      <w:bookmarkEnd w:id="2"/>
      <w:r w:rsidRPr="00293596">
        <w:rPr>
          <w:rFonts w:ascii="Times New Roman" w:hAnsi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3.2.1. Предоставление муниципальной услуги на ЕПГУ и ПГУ ЛО осуществляется в соответствии с Федеральным </w:t>
      </w:r>
      <w:hyperlink r:id="rId9" w:history="1">
        <w:r w:rsidRPr="00293596">
          <w:rPr>
            <w:rStyle w:val="a5"/>
            <w:rFonts w:ascii="Times New Roman" w:hAnsi="Times New Roman"/>
            <w:sz w:val="28"/>
            <w:szCs w:val="28"/>
          </w:rPr>
          <w:t>законом</w:t>
        </w:r>
      </w:hyperlink>
      <w:r w:rsidRPr="00293596">
        <w:rPr>
          <w:rFonts w:ascii="Times New Roman" w:hAnsi="Times New Roman"/>
          <w:sz w:val="28"/>
          <w:szCs w:val="28"/>
        </w:rPr>
        <w:t> № 210-ФЗ, Федеральным </w:t>
      </w:r>
      <w:hyperlink r:id="rId10" w:history="1">
        <w:r w:rsidRPr="00293596">
          <w:rPr>
            <w:rStyle w:val="a5"/>
            <w:rFonts w:ascii="Times New Roman" w:hAnsi="Times New Roman"/>
            <w:sz w:val="28"/>
            <w:szCs w:val="28"/>
          </w:rPr>
          <w:t>законом</w:t>
        </w:r>
      </w:hyperlink>
      <w:r w:rsidRPr="00293596">
        <w:rPr>
          <w:rFonts w:ascii="Times New Roman" w:hAnsi="Times New Roman"/>
          <w:sz w:val="28"/>
          <w:szCs w:val="28"/>
        </w:rPr>
        <w:t> от 27.07.2006 № 149-ФЗ «Об информации, информационных технологиях и о защите информации», </w:t>
      </w:r>
      <w:hyperlink r:id="rId11" w:history="1">
        <w:r w:rsidRPr="00293596">
          <w:rPr>
            <w:rStyle w:val="a5"/>
            <w:rFonts w:ascii="Times New Roman" w:hAnsi="Times New Roman"/>
            <w:sz w:val="28"/>
            <w:szCs w:val="28"/>
          </w:rPr>
          <w:t>постановлением</w:t>
        </w:r>
      </w:hyperlink>
      <w:r w:rsidRPr="00293596">
        <w:rPr>
          <w:rFonts w:ascii="Times New Roman" w:hAnsi="Times New Roman"/>
          <w:sz w:val="28"/>
          <w:szCs w:val="28"/>
        </w:rPr>
        <w:t> Правительства Российской Федерации от 25.06.2012 № 634 «О видах электронной подписи, использование которых допускается при обращении за получением муниципальных услуг».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</w:t>
      </w:r>
      <w:proofErr w:type="gramStart"/>
      <w:r w:rsidRPr="00293596">
        <w:rPr>
          <w:rFonts w:ascii="Times New Roman" w:hAnsi="Times New Roman"/>
          <w:sz w:val="28"/>
          <w:szCs w:val="28"/>
        </w:rPr>
        <w:t>ии и ау</w:t>
      </w:r>
      <w:proofErr w:type="gramEnd"/>
      <w:r w:rsidRPr="00293596">
        <w:rPr>
          <w:rFonts w:ascii="Times New Roman" w:hAnsi="Times New Roman"/>
          <w:sz w:val="28"/>
          <w:szCs w:val="28"/>
        </w:rPr>
        <w:t>тентификации (далее — ЕСИА).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3.2.3. Муниципальная услуга может быть получена через ЕПГУ.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3.2.4. Для подачи заявления через ЕПГУ заявитель должен выполнить следующие действия: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пройти идентификацию и аутентификацию в ЕСИА;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в личном кабинете на ЕПГУ заполнить в электронной форме заявление на оказание муниципальной услуги;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— приложить к заявлению электронные документы и направить пакет электронных документов в Администрацию посредством функционала ЕПГУ.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3.2.5. В результате направления пакета электронных документов посредством ЕПГУ, в региональной системе взаимодействия производится автоматическая регистрация поступившего пакета электронных документов и </w:t>
      </w:r>
      <w:r w:rsidRPr="00293596">
        <w:rPr>
          <w:rFonts w:ascii="Times New Roman" w:hAnsi="Times New Roman"/>
          <w:sz w:val="28"/>
          <w:szCs w:val="28"/>
        </w:rPr>
        <w:lastRenderedPageBreak/>
        <w:t>присвоение пакету уникального номера дела. Номер дела доступен заявителю в личном кабинете ЕПГУ.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3.2.6. При предоставлении муниципальной услуги через ЕПГУ, должностное лицо Администрации выполняет следующие действия: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— формирует проект решения на основании документов, поступивших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—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региональной системе взаимодействия формы о принятом решении и переводит дело в архив региональной системы взаимодействия</w:t>
      </w:r>
    </w:p>
    <w:p w:rsidR="00035944" w:rsidRPr="00293596" w:rsidRDefault="00035944" w:rsidP="000359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— уведомляет заявите</w:t>
      </w:r>
      <w:bookmarkStart w:id="3" w:name="_GoBack"/>
      <w:bookmarkEnd w:id="3"/>
      <w:r w:rsidRPr="00293596">
        <w:rPr>
          <w:rFonts w:ascii="Times New Roman" w:hAnsi="Times New Roman"/>
          <w:sz w:val="28"/>
          <w:szCs w:val="28"/>
        </w:rPr>
        <w:t>ля о принятом решении с помощью указанных в заявлении сре</w:t>
      </w:r>
      <w:proofErr w:type="gramStart"/>
      <w:r w:rsidRPr="00293596">
        <w:rPr>
          <w:rFonts w:ascii="Times New Roman" w:hAnsi="Times New Roman"/>
          <w:sz w:val="28"/>
          <w:szCs w:val="28"/>
        </w:rPr>
        <w:t>дств св</w:t>
      </w:r>
      <w:proofErr w:type="gramEnd"/>
      <w:r w:rsidRPr="00293596">
        <w:rPr>
          <w:rFonts w:ascii="Times New Roman" w:hAnsi="Times New Roman"/>
          <w:sz w:val="28"/>
          <w:szCs w:val="28"/>
        </w:rPr>
        <w:t>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ЕПГУ.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3.2.7. В случае поступления всех документов, указанных в </w:t>
      </w:r>
      <w:hyperlink r:id="rId12" w:anchor="P99" w:history="1">
        <w:r w:rsidRPr="00293596">
          <w:rPr>
            <w:rStyle w:val="a5"/>
            <w:rFonts w:ascii="Times New Roman" w:hAnsi="Times New Roman"/>
            <w:sz w:val="28"/>
            <w:szCs w:val="28"/>
          </w:rPr>
          <w:t>пункте 2.6</w:t>
        </w:r>
      </w:hyperlink>
      <w:r w:rsidRPr="00293596">
        <w:rPr>
          <w:rFonts w:ascii="Times New Roman" w:hAnsi="Times New Roman"/>
          <w:sz w:val="28"/>
          <w:szCs w:val="28"/>
        </w:rPr>
        <w:t> 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в ЕПГУ.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ЕПГУ.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3.2.8. Администрация при поступлении документов от заявителя посредством ЕПГУ по требованию заявителя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муниципальной услуги отмечает в соответствующем поле такую необходимость).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 непосредственно, посредством ЕПГУ подписанное заявителем, заверенное печатью заявителя (при наличии) или оформленное в форме электронного документа и подписанное электронной подписью заявление о необходимости исправления </w:t>
      </w:r>
      <w:r w:rsidRPr="00293596">
        <w:rPr>
          <w:rFonts w:ascii="Times New Roman" w:hAnsi="Times New Roman"/>
          <w:sz w:val="28"/>
          <w:szCs w:val="28"/>
        </w:rPr>
        <w:lastRenderedPageBreak/>
        <w:t xml:space="preserve">допущенных опечаток </w:t>
      </w:r>
      <w:proofErr w:type="gramStart"/>
      <w:r w:rsidRPr="00293596">
        <w:rPr>
          <w:rFonts w:ascii="Times New Roman" w:hAnsi="Times New Roman"/>
          <w:sz w:val="28"/>
          <w:szCs w:val="28"/>
        </w:rPr>
        <w:t>и(</w:t>
      </w:r>
      <w:proofErr w:type="gramEnd"/>
      <w:r w:rsidRPr="00293596">
        <w:rPr>
          <w:rFonts w:ascii="Times New Roman" w:hAnsi="Times New Roman"/>
          <w:sz w:val="28"/>
          <w:szCs w:val="28"/>
        </w:rPr>
        <w:t xml:space="preserve">или) ошибок с изложением сути допущенных опечаток и(или) ошибок и приложением копии документа, содержащего опечатки </w:t>
      </w:r>
      <w:proofErr w:type="gramStart"/>
      <w:r w:rsidRPr="00293596">
        <w:rPr>
          <w:rFonts w:ascii="Times New Roman" w:hAnsi="Times New Roman"/>
          <w:sz w:val="28"/>
          <w:szCs w:val="28"/>
        </w:rPr>
        <w:t>и(</w:t>
      </w:r>
      <w:proofErr w:type="gramEnd"/>
      <w:r w:rsidRPr="00293596">
        <w:rPr>
          <w:rFonts w:ascii="Times New Roman" w:hAnsi="Times New Roman"/>
          <w:sz w:val="28"/>
          <w:szCs w:val="28"/>
        </w:rPr>
        <w:t>или) ошибки.</w:t>
      </w:r>
    </w:p>
    <w:p w:rsidR="00035944" w:rsidRPr="00293596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3.3.2. В течение 5 рабочих дней со дня регистрации заявления об исправлении опечаток </w:t>
      </w:r>
      <w:proofErr w:type="gramStart"/>
      <w:r w:rsidRPr="00293596">
        <w:rPr>
          <w:rFonts w:ascii="Times New Roman" w:hAnsi="Times New Roman"/>
          <w:sz w:val="28"/>
          <w:szCs w:val="28"/>
        </w:rPr>
        <w:t>и(</w:t>
      </w:r>
      <w:proofErr w:type="gramEnd"/>
      <w:r w:rsidRPr="00293596">
        <w:rPr>
          <w:rFonts w:ascii="Times New Roman" w:hAnsi="Times New Roman"/>
          <w:sz w:val="28"/>
          <w:szCs w:val="28"/>
        </w:rPr>
        <w:t>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 (или) ошибок»;</w:t>
      </w:r>
    </w:p>
    <w:p w:rsidR="00D65F63" w:rsidRPr="00293596" w:rsidRDefault="00540C4F" w:rsidP="00035944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Пункт 3.1.2 и приложение 2 Административного регламента исключить;</w:t>
      </w:r>
    </w:p>
    <w:p w:rsidR="00035944" w:rsidRPr="00293596" w:rsidRDefault="00035944" w:rsidP="00035944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Приложение 3 Административного регламента </w:t>
      </w:r>
      <w:r w:rsidR="004967CF" w:rsidRPr="00293596">
        <w:rPr>
          <w:rFonts w:ascii="Times New Roman" w:hAnsi="Times New Roman"/>
          <w:sz w:val="28"/>
          <w:szCs w:val="28"/>
        </w:rPr>
        <w:t>считать П</w:t>
      </w:r>
      <w:r w:rsidRPr="00293596">
        <w:rPr>
          <w:rFonts w:ascii="Times New Roman" w:hAnsi="Times New Roman"/>
          <w:sz w:val="28"/>
          <w:szCs w:val="28"/>
        </w:rPr>
        <w:t>риложением 2;</w:t>
      </w:r>
    </w:p>
    <w:p w:rsidR="004967CF" w:rsidRPr="00293596" w:rsidRDefault="00967258" w:rsidP="004967CF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В пункте 2.4. Административного регламента цифру «20» </w:t>
      </w:r>
      <w:proofErr w:type="gramStart"/>
      <w:r w:rsidRPr="00293596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Pr="00293596">
        <w:rPr>
          <w:rFonts w:ascii="Times New Roman" w:hAnsi="Times New Roman"/>
          <w:sz w:val="28"/>
          <w:szCs w:val="28"/>
        </w:rPr>
        <w:t xml:space="preserve"> «60»;</w:t>
      </w:r>
    </w:p>
    <w:p w:rsidR="00643238" w:rsidRPr="00293596" w:rsidRDefault="00643238" w:rsidP="00643238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В пункте 2.6.1.1 пункта 2.6.1 Административного регламента цифру «39.5» заменить цифрой «39.18»;</w:t>
      </w:r>
    </w:p>
    <w:p w:rsidR="00643238" w:rsidRPr="00293596" w:rsidRDefault="00643238" w:rsidP="00643238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В пункте 2.6.1.1 пункта 2.6.1 Административного регламента слова «</w:t>
      </w:r>
      <w:r w:rsidRPr="00293596">
        <w:rPr>
          <w:rFonts w:ascii="Times New Roman" w:eastAsia="Times New Roman" w:hAnsi="Times New Roman"/>
          <w:color w:val="000000" w:themeColor="text1"/>
          <w:sz w:val="28"/>
          <w:szCs w:val="28"/>
        </w:rPr>
        <w:t>или п.2 ст.39.10» исключить;</w:t>
      </w:r>
    </w:p>
    <w:p w:rsidR="00643238" w:rsidRPr="00293596" w:rsidRDefault="00D50F99" w:rsidP="00643238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Подпункт 2 пункта 2.10.2 Административного регламента исключить;</w:t>
      </w:r>
    </w:p>
    <w:p w:rsidR="00D50F99" w:rsidRPr="00293596" w:rsidRDefault="00D50F99" w:rsidP="00643238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В абзацах 2,3,5 слова «</w:t>
      </w:r>
      <w:hyperlink r:id="rId13" w:history="1">
        <w:r w:rsidRPr="00293596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подпунктом 3 статьи 39.5</w:t>
        </w:r>
      </w:hyperlink>
      <w:r w:rsidRPr="00293596">
        <w:rPr>
          <w:rFonts w:ascii="Times New Roman" w:hAnsi="Times New Roman"/>
          <w:sz w:val="28"/>
          <w:szCs w:val="28"/>
        </w:rPr>
        <w:t>», «</w:t>
      </w:r>
      <w:hyperlink r:id="rId14" w:history="1">
        <w:r w:rsidRPr="00293596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подпунктом 2 статьи 39.5</w:t>
        </w:r>
      </w:hyperlink>
      <w:r w:rsidRPr="00293596">
        <w:rPr>
          <w:rFonts w:ascii="Times New Roman" w:hAnsi="Times New Roman"/>
          <w:sz w:val="28"/>
          <w:szCs w:val="28"/>
        </w:rPr>
        <w:t>», «</w:t>
      </w:r>
      <w:r w:rsidRPr="00293596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hyperlink r:id="rId15" w:history="1">
        <w:r w:rsidRPr="00293596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 xml:space="preserve">подпунктами </w:t>
        </w:r>
      </w:hyperlink>
      <w:hyperlink r:id="rId16" w:history="1">
        <w:r w:rsidRPr="00293596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2</w:t>
        </w:r>
      </w:hyperlink>
      <w:r w:rsidRPr="0029359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hyperlink r:id="rId17" w:history="1">
        <w:r w:rsidRPr="00293596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3 статьи 39.5</w:t>
        </w:r>
      </w:hyperlink>
      <w:r w:rsidRPr="00293596">
        <w:rPr>
          <w:rFonts w:ascii="Times New Roman" w:hAnsi="Times New Roman"/>
          <w:sz w:val="28"/>
          <w:szCs w:val="28"/>
        </w:rPr>
        <w:t>» исключить;</w:t>
      </w:r>
    </w:p>
    <w:p w:rsidR="00D50F99" w:rsidRPr="00293596" w:rsidRDefault="00D50F99" w:rsidP="00643238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В приложении 1 слова и цифры «ст.39.5», «или п. 2 ст. 39.10» исключить;</w:t>
      </w:r>
    </w:p>
    <w:p w:rsidR="00540C4F" w:rsidRPr="00293596" w:rsidRDefault="004967CF" w:rsidP="00035944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В подпункте 8 пункта 2.10.2 Административного регламента слова «развитии застроенной территории» заменить словами «комплексном развитии территории»;</w:t>
      </w:r>
    </w:p>
    <w:p w:rsidR="004967CF" w:rsidRPr="00293596" w:rsidRDefault="004967CF" w:rsidP="00373BAE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>В Пункте 2.14 исключить слова «и порядок»;</w:t>
      </w:r>
    </w:p>
    <w:p w:rsidR="00373BAE" w:rsidRPr="00293596" w:rsidRDefault="00373BAE" w:rsidP="000D5B88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293596">
        <w:rPr>
          <w:rFonts w:ascii="Times New Roman" w:eastAsia="Times New Roman" w:hAnsi="Times New Roman"/>
          <w:color w:val="1A1A1A"/>
          <w:sz w:val="28"/>
          <w:szCs w:val="28"/>
        </w:rPr>
        <w:t>1.</w:t>
      </w:r>
      <w:r w:rsidR="000D5B88" w:rsidRPr="00293596">
        <w:rPr>
          <w:rFonts w:ascii="Times New Roman" w:eastAsia="Times New Roman" w:hAnsi="Times New Roman"/>
          <w:color w:val="1A1A1A"/>
          <w:sz w:val="28"/>
          <w:szCs w:val="28"/>
        </w:rPr>
        <w:t>18</w:t>
      </w:r>
      <w:r w:rsidRPr="00293596">
        <w:rPr>
          <w:rFonts w:ascii="Times New Roman" w:hAnsi="Times New Roman"/>
          <w:sz w:val="28"/>
          <w:szCs w:val="28"/>
        </w:rPr>
        <w:t>. В подпункте 4 пункта 2.7.1.1 и форме заявления, утвержденной приложением 1 слова «</w:t>
      </w:r>
      <w:proofErr w:type="gramStart"/>
      <w:r w:rsidRPr="00293596">
        <w:rPr>
          <w:rFonts w:ascii="Times New Roman" w:hAnsi="Times New Roman"/>
          <w:sz w:val="28"/>
          <w:szCs w:val="28"/>
        </w:rPr>
        <w:t>предусмотренных</w:t>
      </w:r>
      <w:proofErr w:type="gramEnd"/>
      <w:r w:rsidRPr="00293596">
        <w:rPr>
          <w:rFonts w:ascii="Times New Roman" w:hAnsi="Times New Roman"/>
          <w:sz w:val="28"/>
          <w:szCs w:val="28"/>
        </w:rPr>
        <w:t xml:space="preserve">  п. 2 ст. 39.3, ст. 39.5, п. 2 ст. 39.10 Земельного кодекса Российской Федерации» заменить словами «предусмотренных п. 2ст. 39.3, п. 2 ст. 39.6 Земельного кодекса Российской Федерации»;</w:t>
      </w:r>
    </w:p>
    <w:p w:rsidR="00373BAE" w:rsidRPr="00293596" w:rsidRDefault="00373BAE" w:rsidP="000D5B88">
      <w:pPr>
        <w:pStyle w:val="1"/>
        <w:rPr>
          <w:szCs w:val="28"/>
        </w:rPr>
      </w:pPr>
      <w:r w:rsidRPr="00293596">
        <w:rPr>
          <w:szCs w:val="28"/>
        </w:rPr>
        <w:t>1.</w:t>
      </w:r>
      <w:r w:rsidR="000D5B88" w:rsidRPr="00293596">
        <w:rPr>
          <w:szCs w:val="28"/>
        </w:rPr>
        <w:t>19</w:t>
      </w:r>
      <w:r w:rsidRPr="00293596">
        <w:rPr>
          <w:szCs w:val="28"/>
        </w:rPr>
        <w:t>. В подпункте 2 пункта 2.8.3 Административного регламента исключить слова «или подано заявление о предоставлении земельного участка в соответствии с пунктом 10 пункта 2 статьи 39.10 Земельного кодекса Российской Федерации»;</w:t>
      </w:r>
    </w:p>
    <w:p w:rsidR="00373BAE" w:rsidRPr="00293596" w:rsidRDefault="00373BAE" w:rsidP="000D5B88">
      <w:pPr>
        <w:pStyle w:val="1"/>
        <w:rPr>
          <w:szCs w:val="28"/>
        </w:rPr>
      </w:pPr>
      <w:r w:rsidRPr="00293596">
        <w:rPr>
          <w:szCs w:val="28"/>
        </w:rPr>
        <w:t>1.</w:t>
      </w:r>
      <w:r w:rsidR="000D5B88" w:rsidRPr="00293596">
        <w:rPr>
          <w:szCs w:val="28"/>
        </w:rPr>
        <w:t>20</w:t>
      </w:r>
      <w:r w:rsidRPr="00293596">
        <w:rPr>
          <w:szCs w:val="28"/>
        </w:rPr>
        <w:t>. Подпункт 16 и подпункт 17 пункта 2.8.3 Административного регламента исключить;</w:t>
      </w:r>
    </w:p>
    <w:p w:rsidR="00373BAE" w:rsidRPr="00293596" w:rsidRDefault="00373BAE" w:rsidP="000D5B88">
      <w:pPr>
        <w:pStyle w:val="1"/>
        <w:rPr>
          <w:szCs w:val="28"/>
        </w:rPr>
      </w:pPr>
      <w:r w:rsidRPr="00293596">
        <w:rPr>
          <w:szCs w:val="28"/>
        </w:rPr>
        <w:lastRenderedPageBreak/>
        <w:t>1.</w:t>
      </w:r>
      <w:r w:rsidR="000D5B88" w:rsidRPr="00293596">
        <w:rPr>
          <w:szCs w:val="28"/>
        </w:rPr>
        <w:t>21</w:t>
      </w:r>
      <w:r w:rsidRPr="00293596">
        <w:rPr>
          <w:szCs w:val="28"/>
        </w:rPr>
        <w:t>. В наименовании, пункте 1, пункта: 1.1.1, 1.1.2, 2.1, 2.4.1, 2.5.1, 2.5.2, 2.7.1.1, 2.7.1.5 Административного регламента, наименованиях Приложений 1 и 2после слова «садоводства</w:t>
      </w:r>
      <w:r w:rsidR="000D5B88" w:rsidRPr="00293596">
        <w:rPr>
          <w:szCs w:val="28"/>
        </w:rPr>
        <w:t>» дополнить «для собственных нужд</w:t>
      </w:r>
      <w:r w:rsidRPr="00293596">
        <w:rPr>
          <w:szCs w:val="28"/>
        </w:rPr>
        <w:t>»;</w:t>
      </w:r>
    </w:p>
    <w:p w:rsidR="00373BAE" w:rsidRPr="00293596" w:rsidRDefault="000D5B88" w:rsidP="000D5B88">
      <w:pPr>
        <w:pStyle w:val="1"/>
        <w:rPr>
          <w:szCs w:val="28"/>
        </w:rPr>
      </w:pPr>
      <w:r w:rsidRPr="00293596">
        <w:rPr>
          <w:szCs w:val="28"/>
        </w:rPr>
        <w:t>1.22</w:t>
      </w:r>
      <w:r w:rsidR="00373BAE" w:rsidRPr="00293596">
        <w:rPr>
          <w:szCs w:val="28"/>
        </w:rPr>
        <w:t>. В подпункте 13 пункта 2.8.3 слово «садоводства» дополнить словами «для собственных нужд»;</w:t>
      </w:r>
    </w:p>
    <w:p w:rsidR="00373BAE" w:rsidRPr="00293596" w:rsidRDefault="00373BAE" w:rsidP="000D5B88">
      <w:pPr>
        <w:pStyle w:val="1"/>
        <w:rPr>
          <w:szCs w:val="28"/>
        </w:rPr>
      </w:pPr>
      <w:r w:rsidRPr="00293596">
        <w:rPr>
          <w:szCs w:val="28"/>
        </w:rPr>
        <w:t>1.</w:t>
      </w:r>
      <w:r w:rsidR="000D5B88" w:rsidRPr="00293596">
        <w:rPr>
          <w:szCs w:val="28"/>
        </w:rPr>
        <w:t>23</w:t>
      </w:r>
      <w:r w:rsidRPr="00293596">
        <w:rPr>
          <w:szCs w:val="28"/>
        </w:rPr>
        <w:t>. В подпункте 27 пункта 2.8.3 Административного регламента слова «перечень государственного имущества или» исключить;</w:t>
      </w:r>
    </w:p>
    <w:p w:rsidR="00373BAE" w:rsidRPr="00293596" w:rsidRDefault="000D5B88" w:rsidP="000D5B88">
      <w:pPr>
        <w:pStyle w:val="1"/>
        <w:rPr>
          <w:szCs w:val="28"/>
        </w:rPr>
      </w:pPr>
      <w:r w:rsidRPr="00293596">
        <w:rPr>
          <w:szCs w:val="28"/>
        </w:rPr>
        <w:t>1.24</w:t>
      </w:r>
      <w:r w:rsidR="00373BAE" w:rsidRPr="00293596">
        <w:rPr>
          <w:szCs w:val="28"/>
        </w:rPr>
        <w:t>.В приложениях 1 и 2 Административного регламента слова « дачного хозяйства» исключить».</w:t>
      </w:r>
      <w:r w:rsidRPr="00293596">
        <w:rPr>
          <w:szCs w:val="28"/>
        </w:rPr>
        <w:t xml:space="preserve"> </w:t>
      </w:r>
    </w:p>
    <w:p w:rsidR="00E2681F" w:rsidRPr="00293596" w:rsidRDefault="00FC1386" w:rsidP="00035944">
      <w:pPr>
        <w:pStyle w:val="ConsPlusTitle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93596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опубликовать в информационном </w:t>
      </w:r>
      <w:r w:rsidR="005550B7" w:rsidRPr="00293596">
        <w:rPr>
          <w:rFonts w:ascii="Times New Roman" w:hAnsi="Times New Roman" w:cs="Times New Roman"/>
          <w:b w:val="0"/>
          <w:sz w:val="28"/>
          <w:szCs w:val="28"/>
        </w:rPr>
        <w:t>вестнике</w:t>
      </w:r>
      <w:r w:rsidRPr="00293596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5550B7" w:rsidRPr="00293596">
        <w:rPr>
          <w:rFonts w:ascii="Times New Roman" w:hAnsi="Times New Roman" w:cs="Times New Roman"/>
          <w:b w:val="0"/>
          <w:sz w:val="28"/>
          <w:szCs w:val="28"/>
        </w:rPr>
        <w:t>Яргомж</w:t>
      </w:r>
      <w:proofErr w:type="spellEnd"/>
      <w:r w:rsidR="005550B7" w:rsidRPr="0029359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293596">
        <w:rPr>
          <w:rFonts w:ascii="Times New Roman" w:hAnsi="Times New Roman" w:cs="Times New Roman"/>
          <w:b w:val="0"/>
          <w:sz w:val="28"/>
          <w:szCs w:val="28"/>
        </w:rPr>
        <w:t xml:space="preserve"> и разместить на официальном сайте Череповецкого муниципального района в информационно-телекоммуникационной сети «Интернет»</w:t>
      </w:r>
      <w:r w:rsidR="0044763B" w:rsidRPr="0029359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2681F" w:rsidRPr="00293596" w:rsidRDefault="00E2681F" w:rsidP="23012CA8">
      <w:pPr>
        <w:pStyle w:val="1"/>
        <w:ind w:firstLine="0"/>
        <w:rPr>
          <w:rFonts w:eastAsia="Times New Roman"/>
          <w:szCs w:val="28"/>
        </w:rPr>
      </w:pPr>
    </w:p>
    <w:p w:rsidR="00E2681F" w:rsidRPr="00293596" w:rsidRDefault="00E2681F" w:rsidP="23012CA8">
      <w:pPr>
        <w:pStyle w:val="1"/>
        <w:ind w:firstLine="0"/>
        <w:rPr>
          <w:rFonts w:eastAsia="Times New Roman"/>
          <w:szCs w:val="28"/>
        </w:rPr>
      </w:pPr>
    </w:p>
    <w:p w:rsidR="00D50F99" w:rsidRPr="00293596" w:rsidRDefault="00D50F99" w:rsidP="23012CA8">
      <w:pPr>
        <w:pStyle w:val="1"/>
        <w:ind w:firstLine="0"/>
        <w:rPr>
          <w:rFonts w:eastAsia="Times New Roman"/>
          <w:szCs w:val="28"/>
        </w:rPr>
      </w:pPr>
    </w:p>
    <w:p w:rsidR="00293596" w:rsidRPr="00293596" w:rsidRDefault="00293596" w:rsidP="002935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spellStart"/>
      <w:r w:rsidRPr="002935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293596">
        <w:rPr>
          <w:rFonts w:ascii="Times New Roman" w:hAnsi="Times New Roman"/>
          <w:sz w:val="28"/>
          <w:szCs w:val="28"/>
        </w:rPr>
        <w:t xml:space="preserve"> </w:t>
      </w:r>
    </w:p>
    <w:p w:rsidR="00293596" w:rsidRPr="00293596" w:rsidRDefault="00293596" w:rsidP="002935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3596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Ю.Г. </w:t>
      </w:r>
      <w:proofErr w:type="spellStart"/>
      <w:r w:rsidRPr="00293596">
        <w:rPr>
          <w:rFonts w:ascii="Times New Roman" w:hAnsi="Times New Roman"/>
          <w:sz w:val="28"/>
          <w:szCs w:val="28"/>
        </w:rPr>
        <w:t>Маловцева</w:t>
      </w:r>
      <w:proofErr w:type="spellEnd"/>
    </w:p>
    <w:p w:rsidR="00F50921" w:rsidRPr="00293596" w:rsidRDefault="00F50921" w:rsidP="23012CA8">
      <w:pPr>
        <w:pStyle w:val="Normal0"/>
        <w:suppressAutoHyphens/>
        <w:ind w:left="6030"/>
        <w:rPr>
          <w:rFonts w:eastAsia="Times New Roman"/>
          <w:sz w:val="28"/>
          <w:szCs w:val="28"/>
        </w:rPr>
      </w:pPr>
    </w:p>
    <w:p w:rsidR="00F50921" w:rsidRPr="00293596" w:rsidRDefault="00F50921" w:rsidP="23012CA8">
      <w:pPr>
        <w:pStyle w:val="Normal0"/>
        <w:suppressAutoHyphens/>
        <w:ind w:left="6030"/>
        <w:rPr>
          <w:rFonts w:eastAsia="Times New Roman"/>
          <w:sz w:val="28"/>
          <w:szCs w:val="28"/>
        </w:rPr>
      </w:pPr>
    </w:p>
    <w:p w:rsidR="00FC1386" w:rsidRPr="00293596" w:rsidRDefault="00FC1386" w:rsidP="23012CA8">
      <w:pPr>
        <w:pStyle w:val="Normal0"/>
        <w:suppressAutoHyphens/>
        <w:ind w:left="6030"/>
        <w:rPr>
          <w:rFonts w:eastAsia="Times New Roman"/>
          <w:sz w:val="28"/>
          <w:szCs w:val="28"/>
        </w:rPr>
      </w:pPr>
    </w:p>
    <w:p w:rsidR="00FC1386" w:rsidRPr="00D50F99" w:rsidRDefault="00FC1386" w:rsidP="23012CA8">
      <w:pPr>
        <w:pStyle w:val="Normal0"/>
        <w:suppressAutoHyphens/>
        <w:ind w:left="6030"/>
        <w:rPr>
          <w:rFonts w:eastAsia="Times New Roman"/>
        </w:rPr>
      </w:pPr>
    </w:p>
    <w:p w:rsidR="00FC1386" w:rsidRPr="00D50F99" w:rsidRDefault="00FC1386" w:rsidP="23012CA8">
      <w:pPr>
        <w:pStyle w:val="Normal0"/>
        <w:suppressAutoHyphens/>
        <w:ind w:left="6030"/>
        <w:rPr>
          <w:rFonts w:eastAsia="Times New Roman"/>
        </w:rPr>
      </w:pPr>
    </w:p>
    <w:p w:rsidR="00FC1386" w:rsidRPr="00D50F99" w:rsidRDefault="00FC1386" w:rsidP="23012CA8">
      <w:pPr>
        <w:pStyle w:val="Normal0"/>
        <w:suppressAutoHyphens/>
        <w:ind w:left="6030"/>
        <w:rPr>
          <w:rFonts w:eastAsia="Times New Roman"/>
        </w:rPr>
      </w:pPr>
    </w:p>
    <w:p w:rsidR="00FC1386" w:rsidRDefault="00FC1386" w:rsidP="23012CA8">
      <w:pPr>
        <w:pStyle w:val="Normal0"/>
        <w:suppressAutoHyphens/>
        <w:ind w:left="6030"/>
        <w:rPr>
          <w:rFonts w:eastAsia="Times New Roman"/>
          <w:sz w:val="26"/>
          <w:szCs w:val="26"/>
        </w:rPr>
      </w:pPr>
    </w:p>
    <w:p w:rsidR="00FC1386" w:rsidRDefault="00FC1386" w:rsidP="23012CA8">
      <w:pPr>
        <w:pStyle w:val="Normal0"/>
        <w:suppressAutoHyphens/>
        <w:ind w:left="6030"/>
        <w:rPr>
          <w:rFonts w:eastAsia="Times New Roman"/>
          <w:sz w:val="26"/>
          <w:szCs w:val="26"/>
        </w:rPr>
      </w:pPr>
    </w:p>
    <w:p w:rsidR="00FC1386" w:rsidRDefault="00FC1386" w:rsidP="23012CA8">
      <w:pPr>
        <w:pStyle w:val="Normal0"/>
        <w:suppressAutoHyphens/>
        <w:ind w:left="6030"/>
        <w:rPr>
          <w:rFonts w:eastAsia="Times New Roman"/>
          <w:sz w:val="26"/>
          <w:szCs w:val="26"/>
        </w:rPr>
      </w:pPr>
    </w:p>
    <w:p w:rsidR="00FC1386" w:rsidRDefault="00FC1386" w:rsidP="23012CA8">
      <w:pPr>
        <w:pStyle w:val="Normal0"/>
        <w:suppressAutoHyphens/>
        <w:ind w:left="6030"/>
        <w:rPr>
          <w:rFonts w:eastAsia="Times New Roman"/>
          <w:sz w:val="26"/>
          <w:szCs w:val="26"/>
        </w:rPr>
      </w:pPr>
    </w:p>
    <w:p w:rsidR="00FC1386" w:rsidRDefault="00FC1386" w:rsidP="23012CA8">
      <w:pPr>
        <w:pStyle w:val="Normal0"/>
        <w:suppressAutoHyphens/>
        <w:ind w:left="6030"/>
        <w:rPr>
          <w:rFonts w:eastAsia="Times New Roman"/>
          <w:sz w:val="26"/>
          <w:szCs w:val="26"/>
        </w:rPr>
      </w:pPr>
    </w:p>
    <w:p w:rsidR="00FC1386" w:rsidRDefault="00FC1386" w:rsidP="23012CA8">
      <w:pPr>
        <w:pStyle w:val="Normal0"/>
        <w:suppressAutoHyphens/>
        <w:ind w:left="6030"/>
        <w:rPr>
          <w:rFonts w:eastAsia="Times New Roman"/>
          <w:sz w:val="26"/>
          <w:szCs w:val="26"/>
        </w:rPr>
      </w:pPr>
    </w:p>
    <w:p w:rsidR="00FC1386" w:rsidRDefault="00FC1386" w:rsidP="23012CA8">
      <w:pPr>
        <w:pStyle w:val="Normal0"/>
        <w:suppressAutoHyphens/>
        <w:ind w:left="6030"/>
        <w:rPr>
          <w:rFonts w:eastAsia="Times New Roman"/>
          <w:sz w:val="26"/>
          <w:szCs w:val="26"/>
        </w:rPr>
      </w:pPr>
    </w:p>
    <w:p w:rsidR="00FC1386" w:rsidRDefault="00FC1386" w:rsidP="23012CA8">
      <w:pPr>
        <w:pStyle w:val="Normal0"/>
        <w:suppressAutoHyphens/>
        <w:ind w:left="6030"/>
        <w:rPr>
          <w:rFonts w:eastAsia="Times New Roman"/>
          <w:sz w:val="26"/>
          <w:szCs w:val="26"/>
        </w:rPr>
      </w:pPr>
    </w:p>
    <w:p w:rsidR="00FC1386" w:rsidRDefault="00FC1386" w:rsidP="23012CA8">
      <w:pPr>
        <w:pStyle w:val="Normal0"/>
        <w:suppressAutoHyphens/>
        <w:ind w:left="6030"/>
        <w:rPr>
          <w:rFonts w:eastAsia="Times New Roman"/>
          <w:sz w:val="26"/>
          <w:szCs w:val="26"/>
        </w:rPr>
      </w:pPr>
    </w:p>
    <w:p w:rsidR="00E2681F" w:rsidRPr="001D7F34" w:rsidRDefault="00E2681F" w:rsidP="001D7F34">
      <w:pPr>
        <w:pStyle w:val="1"/>
        <w:ind w:firstLine="0"/>
        <w:rPr>
          <w:sz w:val="26"/>
          <w:szCs w:val="26"/>
        </w:rPr>
      </w:pPr>
    </w:p>
    <w:sectPr w:rsidR="00E2681F" w:rsidRPr="001D7F34" w:rsidSect="0003627E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584" w:rsidRDefault="00886584">
      <w:pPr>
        <w:spacing w:after="0" w:line="240" w:lineRule="auto"/>
      </w:pPr>
      <w:r>
        <w:separator/>
      </w:r>
    </w:p>
  </w:endnote>
  <w:endnote w:type="continuationSeparator" w:id="0">
    <w:p w:rsidR="00886584" w:rsidRDefault="0088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584" w:rsidRDefault="00886584">
      <w:pPr>
        <w:spacing w:after="0" w:line="240" w:lineRule="auto"/>
      </w:pPr>
      <w:r>
        <w:separator/>
      </w:r>
    </w:p>
  </w:footnote>
  <w:footnote w:type="continuationSeparator" w:id="0">
    <w:p w:rsidR="00886584" w:rsidRDefault="00886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C4F" w:rsidRPr="002423B0" w:rsidRDefault="00540C4F" w:rsidP="00550BDF">
    <w:pPr>
      <w:pStyle w:val="a8"/>
      <w:tabs>
        <w:tab w:val="center" w:pos="456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59A6"/>
    <w:multiLevelType w:val="multilevel"/>
    <w:tmpl w:val="0B9831C4"/>
    <w:lvl w:ilvl="0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1">
    <w:nsid w:val="0BF89117"/>
    <w:multiLevelType w:val="multilevel"/>
    <w:tmpl w:val="67B0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3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>
    <w:nsid w:val="0D80D242"/>
    <w:multiLevelType w:val="multilevel"/>
    <w:tmpl w:val="91804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>
    <w:nsid w:val="0EF92C14"/>
    <w:multiLevelType w:val="multilevel"/>
    <w:tmpl w:val="00E00F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5" w:hanging="2160"/>
      </w:pPr>
      <w:rPr>
        <w:rFonts w:hint="default"/>
      </w:rPr>
    </w:lvl>
  </w:abstractNum>
  <w:abstractNum w:abstractNumId="4">
    <w:nsid w:val="10C509A8"/>
    <w:multiLevelType w:val="multilevel"/>
    <w:tmpl w:val="C0B8EF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/>
      </w:rPr>
    </w:lvl>
  </w:abstractNum>
  <w:abstractNum w:abstractNumId="5">
    <w:nsid w:val="11BF1128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6">
    <w:nsid w:val="12BD0FD5"/>
    <w:multiLevelType w:val="multilevel"/>
    <w:tmpl w:val="FB96583A"/>
    <w:lvl w:ilvl="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7E296D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8">
    <w:nsid w:val="1E2225F1"/>
    <w:multiLevelType w:val="multilevel"/>
    <w:tmpl w:val="4F4A3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>
    <w:nsid w:val="1EEE64EC"/>
    <w:multiLevelType w:val="multilevel"/>
    <w:tmpl w:val="350ED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>
    <w:nsid w:val="21224366"/>
    <w:multiLevelType w:val="multilevel"/>
    <w:tmpl w:val="D24A0250"/>
    <w:lvl w:ilvl="0">
      <w:start w:val="3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Calibri" w:hint="default"/>
      </w:rPr>
    </w:lvl>
  </w:abstractNum>
  <w:abstractNum w:abstractNumId="11">
    <w:nsid w:val="2E570BA7"/>
    <w:multiLevelType w:val="multilevel"/>
    <w:tmpl w:val="5BDA55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3F3F3F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3F3F3F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3F3F3F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3F3F3F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3F3F3F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color w:val="3F3F3F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3F3F3F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color w:val="3F3F3F"/>
      </w:rPr>
    </w:lvl>
  </w:abstractNum>
  <w:abstractNum w:abstractNumId="12">
    <w:nsid w:val="307C4E66"/>
    <w:multiLevelType w:val="multilevel"/>
    <w:tmpl w:val="D24A0250"/>
    <w:lvl w:ilvl="0">
      <w:start w:val="3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Calibri" w:hint="default"/>
      </w:rPr>
    </w:lvl>
  </w:abstractNum>
  <w:abstractNum w:abstractNumId="13">
    <w:nsid w:val="30FD734B"/>
    <w:multiLevelType w:val="multilevel"/>
    <w:tmpl w:val="EA821C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>
    <w:nsid w:val="32A9AE9C"/>
    <w:multiLevelType w:val="multilevel"/>
    <w:tmpl w:val="0B7CD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>
    <w:nsid w:val="35E095CD"/>
    <w:multiLevelType w:val="multilevel"/>
    <w:tmpl w:val="39942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6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>
    <w:nsid w:val="37586B25"/>
    <w:multiLevelType w:val="hybridMultilevel"/>
    <w:tmpl w:val="ACEC69AE"/>
    <w:lvl w:ilvl="0" w:tplc="125801C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8E6077E"/>
    <w:multiLevelType w:val="multilevel"/>
    <w:tmpl w:val="D24A0250"/>
    <w:lvl w:ilvl="0">
      <w:start w:val="3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Calibri" w:hint="default"/>
      </w:rPr>
    </w:lvl>
  </w:abstractNum>
  <w:abstractNum w:abstractNumId="18">
    <w:nsid w:val="3CED1993"/>
    <w:multiLevelType w:val="multilevel"/>
    <w:tmpl w:val="D24A0250"/>
    <w:lvl w:ilvl="0">
      <w:start w:val="3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Calibri" w:hint="default"/>
      </w:rPr>
    </w:lvl>
  </w:abstractNum>
  <w:abstractNum w:abstractNumId="19">
    <w:nsid w:val="3FB54CAB"/>
    <w:multiLevelType w:val="multilevel"/>
    <w:tmpl w:val="0B9831C4"/>
    <w:lvl w:ilvl="0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20">
    <w:nsid w:val="413F5F23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1">
    <w:nsid w:val="43CD1B48"/>
    <w:multiLevelType w:val="multilevel"/>
    <w:tmpl w:val="40F2D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>
    <w:nsid w:val="43F97AA4"/>
    <w:multiLevelType w:val="hybridMultilevel"/>
    <w:tmpl w:val="36026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F4EEB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4">
    <w:nsid w:val="49765BF6"/>
    <w:multiLevelType w:val="hybridMultilevel"/>
    <w:tmpl w:val="BE069E92"/>
    <w:lvl w:ilvl="0" w:tplc="BC80034E">
      <w:start w:val="1"/>
      <w:numFmt w:val="decimal"/>
      <w:lvlText w:val="%1."/>
      <w:lvlJc w:val="left"/>
      <w:pPr>
        <w:ind w:left="720" w:hanging="360"/>
      </w:pPr>
    </w:lvl>
    <w:lvl w:ilvl="1" w:tplc="14DECE0A">
      <w:numFmt w:val="none"/>
      <w:lvlText w:val=""/>
      <w:lvlJc w:val="left"/>
      <w:pPr>
        <w:tabs>
          <w:tab w:val="num" w:pos="360"/>
        </w:tabs>
      </w:pPr>
    </w:lvl>
    <w:lvl w:ilvl="2" w:tplc="E2B83D54">
      <w:start w:val="1"/>
      <w:numFmt w:val="lowerRoman"/>
      <w:lvlText w:val="%3."/>
      <w:lvlJc w:val="right"/>
      <w:pPr>
        <w:ind w:left="2160" w:hanging="180"/>
      </w:pPr>
    </w:lvl>
    <w:lvl w:ilvl="3" w:tplc="1EACF7AE">
      <w:start w:val="1"/>
      <w:numFmt w:val="decimal"/>
      <w:lvlText w:val="%4."/>
      <w:lvlJc w:val="left"/>
      <w:pPr>
        <w:ind w:left="2880" w:hanging="360"/>
      </w:pPr>
    </w:lvl>
    <w:lvl w:ilvl="4" w:tplc="79E834D2">
      <w:start w:val="1"/>
      <w:numFmt w:val="lowerLetter"/>
      <w:lvlText w:val="%5."/>
      <w:lvlJc w:val="left"/>
      <w:pPr>
        <w:ind w:left="3600" w:hanging="360"/>
      </w:pPr>
    </w:lvl>
    <w:lvl w:ilvl="5" w:tplc="C1EAE27C">
      <w:start w:val="1"/>
      <w:numFmt w:val="lowerRoman"/>
      <w:lvlText w:val="%6."/>
      <w:lvlJc w:val="right"/>
      <w:pPr>
        <w:ind w:left="4320" w:hanging="180"/>
      </w:pPr>
    </w:lvl>
    <w:lvl w:ilvl="6" w:tplc="2B6077DC">
      <w:start w:val="1"/>
      <w:numFmt w:val="decimal"/>
      <w:lvlText w:val="%7."/>
      <w:lvlJc w:val="left"/>
      <w:pPr>
        <w:ind w:left="5040" w:hanging="360"/>
      </w:pPr>
    </w:lvl>
    <w:lvl w:ilvl="7" w:tplc="CF02F768">
      <w:start w:val="1"/>
      <w:numFmt w:val="lowerLetter"/>
      <w:lvlText w:val="%8."/>
      <w:lvlJc w:val="left"/>
      <w:pPr>
        <w:ind w:left="5760" w:hanging="360"/>
      </w:pPr>
    </w:lvl>
    <w:lvl w:ilvl="8" w:tplc="0324DD5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03037"/>
    <w:multiLevelType w:val="multilevel"/>
    <w:tmpl w:val="D4D8DC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ind w:left="61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sz w:val="28"/>
      </w:rPr>
    </w:lvl>
  </w:abstractNum>
  <w:abstractNum w:abstractNumId="26">
    <w:nsid w:val="532B6F18"/>
    <w:multiLevelType w:val="multilevel"/>
    <w:tmpl w:val="706EA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>
    <w:nsid w:val="5662D1EC"/>
    <w:multiLevelType w:val="multilevel"/>
    <w:tmpl w:val="66789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4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8">
    <w:nsid w:val="56820962"/>
    <w:multiLevelType w:val="hybridMultilevel"/>
    <w:tmpl w:val="E8D48D74"/>
    <w:lvl w:ilvl="0" w:tplc="7E8678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42EA5612">
      <w:start w:val="1"/>
      <w:numFmt w:val="decimal"/>
      <w:lvlText w:val="%3)"/>
      <w:lvlJc w:val="left"/>
      <w:pPr>
        <w:ind w:left="22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>
    <w:nsid w:val="58660E72"/>
    <w:multiLevelType w:val="hybridMultilevel"/>
    <w:tmpl w:val="77F801F2"/>
    <w:lvl w:ilvl="0" w:tplc="52BC4A36">
      <w:start w:val="5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>
    <w:nsid w:val="5D34CE7C"/>
    <w:multiLevelType w:val="multilevel"/>
    <w:tmpl w:val="E89C4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1">
    <w:nsid w:val="5E621363"/>
    <w:multiLevelType w:val="multilevel"/>
    <w:tmpl w:val="E8F0C47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32">
    <w:nsid w:val="634E7139"/>
    <w:multiLevelType w:val="multilevel"/>
    <w:tmpl w:val="CD8A9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>
    <w:nsid w:val="67D34EF5"/>
    <w:multiLevelType w:val="multilevel"/>
    <w:tmpl w:val="B7B29A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34">
    <w:nsid w:val="693C776D"/>
    <w:multiLevelType w:val="multilevel"/>
    <w:tmpl w:val="AAC0191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5">
    <w:nsid w:val="6C4C797A"/>
    <w:multiLevelType w:val="hybridMultilevel"/>
    <w:tmpl w:val="FB96583A"/>
    <w:lvl w:ilvl="0" w:tplc="73D66BC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DC0A292"/>
    <w:multiLevelType w:val="multilevel"/>
    <w:tmpl w:val="CF208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6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>
    <w:nsid w:val="7034C2C0"/>
    <w:multiLevelType w:val="multilevel"/>
    <w:tmpl w:val="4C688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6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>
    <w:nsid w:val="71A34483"/>
    <w:multiLevelType w:val="multilevel"/>
    <w:tmpl w:val="BC3A809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9">
    <w:nsid w:val="71DB204D"/>
    <w:multiLevelType w:val="multilevel"/>
    <w:tmpl w:val="00E00F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5" w:hanging="2160"/>
      </w:pPr>
      <w:rPr>
        <w:rFonts w:hint="default"/>
      </w:rPr>
    </w:lvl>
  </w:abstractNum>
  <w:abstractNum w:abstractNumId="40">
    <w:nsid w:val="759062D5"/>
    <w:multiLevelType w:val="multilevel"/>
    <w:tmpl w:val="8BDC120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8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48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1800"/>
      </w:pPr>
      <w:rPr>
        <w:rFonts w:hint="default"/>
      </w:rPr>
    </w:lvl>
  </w:abstractNum>
  <w:abstractNum w:abstractNumId="41">
    <w:nsid w:val="775510E7"/>
    <w:multiLevelType w:val="multilevel"/>
    <w:tmpl w:val="BCEAE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2">
    <w:nsid w:val="7816389B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43">
    <w:nsid w:val="78DBAEE2"/>
    <w:multiLevelType w:val="multilevel"/>
    <w:tmpl w:val="FE408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3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4">
    <w:nsid w:val="79D70344"/>
    <w:multiLevelType w:val="hybridMultilevel"/>
    <w:tmpl w:val="795AE8A4"/>
    <w:lvl w:ilvl="0" w:tplc="125801C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AD170FF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46">
    <w:nsid w:val="7CC55A34"/>
    <w:multiLevelType w:val="hybridMultilevel"/>
    <w:tmpl w:val="461636CC"/>
    <w:lvl w:ilvl="0" w:tplc="C918362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4A82C6AA">
      <w:start w:val="1"/>
      <w:numFmt w:val="decimal"/>
      <w:lvlText w:val="%2)"/>
      <w:lvlJc w:val="left"/>
      <w:pPr>
        <w:ind w:left="2314" w:hanging="52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1"/>
  </w:num>
  <w:num w:numId="3">
    <w:abstractNumId w:val="13"/>
  </w:num>
  <w:num w:numId="4">
    <w:abstractNumId w:val="27"/>
  </w:num>
  <w:num w:numId="5">
    <w:abstractNumId w:val="43"/>
  </w:num>
  <w:num w:numId="6">
    <w:abstractNumId w:val="30"/>
  </w:num>
  <w:num w:numId="7">
    <w:abstractNumId w:val="9"/>
  </w:num>
  <w:num w:numId="8">
    <w:abstractNumId w:val="26"/>
  </w:num>
  <w:num w:numId="9">
    <w:abstractNumId w:val="2"/>
  </w:num>
  <w:num w:numId="10">
    <w:abstractNumId w:val="32"/>
  </w:num>
  <w:num w:numId="11">
    <w:abstractNumId w:val="14"/>
  </w:num>
  <w:num w:numId="12">
    <w:abstractNumId w:val="37"/>
  </w:num>
  <w:num w:numId="13">
    <w:abstractNumId w:val="15"/>
  </w:num>
  <w:num w:numId="14">
    <w:abstractNumId w:val="36"/>
  </w:num>
  <w:num w:numId="15">
    <w:abstractNumId w:val="1"/>
  </w:num>
  <w:num w:numId="16">
    <w:abstractNumId w:val="8"/>
  </w:num>
  <w:num w:numId="17">
    <w:abstractNumId w:val="24"/>
  </w:num>
  <w:num w:numId="18">
    <w:abstractNumId w:val="39"/>
  </w:num>
  <w:num w:numId="19">
    <w:abstractNumId w:val="38"/>
  </w:num>
  <w:num w:numId="20">
    <w:abstractNumId w:val="19"/>
  </w:num>
  <w:num w:numId="21">
    <w:abstractNumId w:val="29"/>
  </w:num>
  <w:num w:numId="22">
    <w:abstractNumId w:val="25"/>
  </w:num>
  <w:num w:numId="23">
    <w:abstractNumId w:val="31"/>
  </w:num>
  <w:num w:numId="24">
    <w:abstractNumId w:val="28"/>
  </w:num>
  <w:num w:numId="25">
    <w:abstractNumId w:val="0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45"/>
  </w:num>
  <w:num w:numId="29">
    <w:abstractNumId w:val="7"/>
  </w:num>
  <w:num w:numId="30">
    <w:abstractNumId w:val="35"/>
  </w:num>
  <w:num w:numId="31">
    <w:abstractNumId w:val="6"/>
  </w:num>
  <w:num w:numId="32">
    <w:abstractNumId w:val="42"/>
  </w:num>
  <w:num w:numId="33">
    <w:abstractNumId w:val="20"/>
  </w:num>
  <w:num w:numId="34">
    <w:abstractNumId w:val="23"/>
  </w:num>
  <w:num w:numId="35">
    <w:abstractNumId w:val="12"/>
  </w:num>
  <w:num w:numId="36">
    <w:abstractNumId w:val="17"/>
  </w:num>
  <w:num w:numId="37">
    <w:abstractNumId w:val="10"/>
  </w:num>
  <w:num w:numId="38">
    <w:abstractNumId w:val="18"/>
  </w:num>
  <w:num w:numId="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40"/>
  </w:num>
  <w:num w:numId="44">
    <w:abstractNumId w:val="34"/>
  </w:num>
  <w:num w:numId="45">
    <w:abstractNumId w:val="11"/>
  </w:num>
  <w:num w:numId="46">
    <w:abstractNumId w:val="3"/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6A"/>
    <w:rsid w:val="00014C1E"/>
    <w:rsid w:val="00015528"/>
    <w:rsid w:val="00035944"/>
    <w:rsid w:val="0003627E"/>
    <w:rsid w:val="00083142"/>
    <w:rsid w:val="000934BD"/>
    <w:rsid w:val="0009575B"/>
    <w:rsid w:val="000D5B88"/>
    <w:rsid w:val="000F3E81"/>
    <w:rsid w:val="00112E3F"/>
    <w:rsid w:val="001A0BBB"/>
    <w:rsid w:val="001D1DB3"/>
    <w:rsid w:val="001D7F34"/>
    <w:rsid w:val="002069B9"/>
    <w:rsid w:val="002075B6"/>
    <w:rsid w:val="00216B76"/>
    <w:rsid w:val="00232883"/>
    <w:rsid w:val="00257E03"/>
    <w:rsid w:val="00260631"/>
    <w:rsid w:val="00265F06"/>
    <w:rsid w:val="002667FD"/>
    <w:rsid w:val="002855E8"/>
    <w:rsid w:val="002871ED"/>
    <w:rsid w:val="00293596"/>
    <w:rsid w:val="002C7157"/>
    <w:rsid w:val="002D11EA"/>
    <w:rsid w:val="002D226A"/>
    <w:rsid w:val="002E3F1C"/>
    <w:rsid w:val="00306504"/>
    <w:rsid w:val="00315A76"/>
    <w:rsid w:val="00323B6F"/>
    <w:rsid w:val="0037399A"/>
    <w:rsid w:val="00373BAE"/>
    <w:rsid w:val="00381979"/>
    <w:rsid w:val="00395BDD"/>
    <w:rsid w:val="003A0135"/>
    <w:rsid w:val="003C7B7C"/>
    <w:rsid w:val="003E24F1"/>
    <w:rsid w:val="00415325"/>
    <w:rsid w:val="00425698"/>
    <w:rsid w:val="0043296F"/>
    <w:rsid w:val="0044763B"/>
    <w:rsid w:val="00490B31"/>
    <w:rsid w:val="0049164A"/>
    <w:rsid w:val="00492280"/>
    <w:rsid w:val="004967CF"/>
    <w:rsid w:val="004A6CFA"/>
    <w:rsid w:val="004C00F2"/>
    <w:rsid w:val="004C55A2"/>
    <w:rsid w:val="004D579E"/>
    <w:rsid w:val="004E1EBC"/>
    <w:rsid w:val="004F19AB"/>
    <w:rsid w:val="004F4B2F"/>
    <w:rsid w:val="005255F8"/>
    <w:rsid w:val="00540C4F"/>
    <w:rsid w:val="00550BDF"/>
    <w:rsid w:val="005550B7"/>
    <w:rsid w:val="005B2A4E"/>
    <w:rsid w:val="005C2C67"/>
    <w:rsid w:val="005D0485"/>
    <w:rsid w:val="005D34F9"/>
    <w:rsid w:val="005D7EF9"/>
    <w:rsid w:val="005E44A9"/>
    <w:rsid w:val="005E4682"/>
    <w:rsid w:val="005F4C0A"/>
    <w:rsid w:val="005F75CD"/>
    <w:rsid w:val="006077AA"/>
    <w:rsid w:val="00643238"/>
    <w:rsid w:val="00647A29"/>
    <w:rsid w:val="00653556"/>
    <w:rsid w:val="00653F56"/>
    <w:rsid w:val="0066001C"/>
    <w:rsid w:val="006802B5"/>
    <w:rsid w:val="006901B1"/>
    <w:rsid w:val="006A23D8"/>
    <w:rsid w:val="006A6F05"/>
    <w:rsid w:val="006E0E5A"/>
    <w:rsid w:val="006E3427"/>
    <w:rsid w:val="006F2C21"/>
    <w:rsid w:val="0079372B"/>
    <w:rsid w:val="00793FA8"/>
    <w:rsid w:val="007948E7"/>
    <w:rsid w:val="00847A3D"/>
    <w:rsid w:val="0085063F"/>
    <w:rsid w:val="0086363C"/>
    <w:rsid w:val="0087212C"/>
    <w:rsid w:val="00883801"/>
    <w:rsid w:val="00884360"/>
    <w:rsid w:val="00886584"/>
    <w:rsid w:val="008A6372"/>
    <w:rsid w:val="008C0ECF"/>
    <w:rsid w:val="008E37A3"/>
    <w:rsid w:val="008E71A8"/>
    <w:rsid w:val="008F5A89"/>
    <w:rsid w:val="008F7A82"/>
    <w:rsid w:val="00907643"/>
    <w:rsid w:val="009133C2"/>
    <w:rsid w:val="0092201D"/>
    <w:rsid w:val="00941953"/>
    <w:rsid w:val="00943CE9"/>
    <w:rsid w:val="00967258"/>
    <w:rsid w:val="00974D34"/>
    <w:rsid w:val="00981741"/>
    <w:rsid w:val="009A0974"/>
    <w:rsid w:val="009A76A6"/>
    <w:rsid w:val="009D5432"/>
    <w:rsid w:val="009E7396"/>
    <w:rsid w:val="00A02021"/>
    <w:rsid w:val="00A11866"/>
    <w:rsid w:val="00A27504"/>
    <w:rsid w:val="00A51325"/>
    <w:rsid w:val="00A81E48"/>
    <w:rsid w:val="00A846F5"/>
    <w:rsid w:val="00A85E6A"/>
    <w:rsid w:val="00AA04D3"/>
    <w:rsid w:val="00AB6672"/>
    <w:rsid w:val="00AE369F"/>
    <w:rsid w:val="00B22048"/>
    <w:rsid w:val="00B46F92"/>
    <w:rsid w:val="00B530C4"/>
    <w:rsid w:val="00BA1A6D"/>
    <w:rsid w:val="00BA696B"/>
    <w:rsid w:val="00BC22D8"/>
    <w:rsid w:val="00BC28D1"/>
    <w:rsid w:val="00BC4845"/>
    <w:rsid w:val="00BC6B46"/>
    <w:rsid w:val="00BD0828"/>
    <w:rsid w:val="00C53D57"/>
    <w:rsid w:val="00C5700F"/>
    <w:rsid w:val="00C65559"/>
    <w:rsid w:val="00C773F4"/>
    <w:rsid w:val="00C85810"/>
    <w:rsid w:val="00CB3664"/>
    <w:rsid w:val="00CD2810"/>
    <w:rsid w:val="00CE6B3F"/>
    <w:rsid w:val="00CF45E9"/>
    <w:rsid w:val="00D069B3"/>
    <w:rsid w:val="00D072D9"/>
    <w:rsid w:val="00D271BE"/>
    <w:rsid w:val="00D4431F"/>
    <w:rsid w:val="00D50F99"/>
    <w:rsid w:val="00D5763D"/>
    <w:rsid w:val="00D65F63"/>
    <w:rsid w:val="00D93A30"/>
    <w:rsid w:val="00D949DB"/>
    <w:rsid w:val="00DE1F1B"/>
    <w:rsid w:val="00DE583C"/>
    <w:rsid w:val="00DF2A71"/>
    <w:rsid w:val="00DF3B72"/>
    <w:rsid w:val="00DF6CAA"/>
    <w:rsid w:val="00E2681F"/>
    <w:rsid w:val="00E54B4C"/>
    <w:rsid w:val="00E60D89"/>
    <w:rsid w:val="00E63DE3"/>
    <w:rsid w:val="00E81798"/>
    <w:rsid w:val="00EB31B3"/>
    <w:rsid w:val="00EC5346"/>
    <w:rsid w:val="00EF12E6"/>
    <w:rsid w:val="00F16C90"/>
    <w:rsid w:val="00F26B7A"/>
    <w:rsid w:val="00F31D82"/>
    <w:rsid w:val="00F46546"/>
    <w:rsid w:val="00F50921"/>
    <w:rsid w:val="00F97281"/>
    <w:rsid w:val="00FC1386"/>
    <w:rsid w:val="00FE6E51"/>
    <w:rsid w:val="2301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1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7F34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Normal0"/>
    <w:next w:val="Normal0"/>
    <w:link w:val="40"/>
    <w:uiPriority w:val="9"/>
    <w:unhideWhenUsed/>
    <w:qFormat/>
    <w:rsid w:val="000155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1D7F34"/>
    <w:pPr>
      <w:keepNext/>
      <w:spacing w:after="0" w:line="240" w:lineRule="auto"/>
      <w:ind w:left="5103"/>
      <w:jc w:val="right"/>
      <w:outlineLvl w:val="5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4F19A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4F19AB"/>
    <w:rPr>
      <w:rFonts w:ascii="Times New Roman" w:hAnsi="Times New Roman"/>
      <w:sz w:val="28"/>
    </w:rPr>
  </w:style>
  <w:style w:type="character" w:styleId="a3">
    <w:name w:val="Emphasis"/>
    <w:qFormat/>
    <w:rsid w:val="00E2681F"/>
    <w:rPr>
      <w:rFonts w:cs="Times New Roman"/>
      <w:i/>
      <w:iCs/>
    </w:rPr>
  </w:style>
  <w:style w:type="paragraph" w:customStyle="1" w:styleId="ConsPlusTitle">
    <w:name w:val="ConsPlusTitle"/>
    <w:link w:val="ConsPlusTitle0"/>
    <w:rsid w:val="00E2681F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Title0">
    <w:name w:val="ConsPlusTitle Знак"/>
    <w:link w:val="ConsPlusTitle"/>
    <w:locked/>
    <w:rsid w:val="00E2681F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D7F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D7F3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1D7F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1D7F34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7F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1D7F34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1D7F34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1D7F34"/>
    <w:pPr>
      <w:spacing w:after="12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1D7F34"/>
  </w:style>
  <w:style w:type="paragraph" w:styleId="a8">
    <w:name w:val="header"/>
    <w:basedOn w:val="a"/>
    <w:link w:val="a9"/>
    <w:uiPriority w:val="99"/>
    <w:unhideWhenUsed/>
    <w:rsid w:val="001D7F3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D7F34"/>
  </w:style>
  <w:style w:type="character" w:customStyle="1" w:styleId="ConsPlusNormal0">
    <w:name w:val="ConsPlusNormal Знак"/>
    <w:link w:val="ConsPlusNormal"/>
    <w:locked/>
    <w:rsid w:val="001D7F34"/>
    <w:rPr>
      <w:rFonts w:ascii="Arial" w:hAnsi="Arial" w:cs="Arial"/>
      <w:sz w:val="20"/>
      <w:szCs w:val="20"/>
    </w:rPr>
  </w:style>
  <w:style w:type="paragraph" w:customStyle="1" w:styleId="Normal0">
    <w:name w:val="Normal0"/>
    <w:uiPriority w:val="99"/>
    <w:rsid w:val="001D7F34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A04D3"/>
    <w:pPr>
      <w:ind w:left="720"/>
    </w:pPr>
  </w:style>
  <w:style w:type="character" w:customStyle="1" w:styleId="40">
    <w:name w:val="Заголовок 4 Знак"/>
    <w:basedOn w:val="a0"/>
    <w:link w:val="4"/>
    <w:uiPriority w:val="9"/>
    <w:rsid w:val="000155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footnote text"/>
    <w:basedOn w:val="a"/>
    <w:link w:val="ab"/>
    <w:uiPriority w:val="99"/>
    <w:semiHidden/>
    <w:rsid w:val="002E3F1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E3F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E3F1C"/>
    <w:rPr>
      <w:vertAlign w:val="superscript"/>
    </w:rPr>
  </w:style>
  <w:style w:type="paragraph" w:customStyle="1" w:styleId="21">
    <w:name w:val="Абзац списка2"/>
    <w:basedOn w:val="a"/>
    <w:rsid w:val="00981741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2"/>
    <w:uiPriority w:val="99"/>
    <w:rsid w:val="00981741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ad">
    <w:name w:val="Normal (Web)"/>
    <w:basedOn w:val="a"/>
    <w:uiPriority w:val="99"/>
    <w:unhideWhenUsed/>
    <w:rsid w:val="00540C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315A76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40"/>
      <w:szCs w:val="40"/>
    </w:rPr>
  </w:style>
  <w:style w:type="character" w:customStyle="1" w:styleId="af">
    <w:name w:val="Название Знак"/>
    <w:basedOn w:val="a0"/>
    <w:link w:val="ae"/>
    <w:rsid w:val="00315A76"/>
    <w:rPr>
      <w:rFonts w:ascii="Times New Roman" w:eastAsia="Calibri" w:hAnsi="Times New Roman" w:cs="Times New Roman"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1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7F34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Normal0"/>
    <w:next w:val="Normal0"/>
    <w:link w:val="40"/>
    <w:uiPriority w:val="9"/>
    <w:unhideWhenUsed/>
    <w:qFormat/>
    <w:rsid w:val="000155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1D7F34"/>
    <w:pPr>
      <w:keepNext/>
      <w:spacing w:after="0" w:line="240" w:lineRule="auto"/>
      <w:ind w:left="5103"/>
      <w:jc w:val="right"/>
      <w:outlineLvl w:val="5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4F19A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4F19AB"/>
    <w:rPr>
      <w:rFonts w:ascii="Times New Roman" w:hAnsi="Times New Roman"/>
      <w:sz w:val="28"/>
    </w:rPr>
  </w:style>
  <w:style w:type="character" w:styleId="a3">
    <w:name w:val="Emphasis"/>
    <w:qFormat/>
    <w:rsid w:val="00E2681F"/>
    <w:rPr>
      <w:rFonts w:cs="Times New Roman"/>
      <w:i/>
      <w:iCs/>
    </w:rPr>
  </w:style>
  <w:style w:type="paragraph" w:customStyle="1" w:styleId="ConsPlusTitle">
    <w:name w:val="ConsPlusTitle"/>
    <w:link w:val="ConsPlusTitle0"/>
    <w:rsid w:val="00E2681F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Title0">
    <w:name w:val="ConsPlusTitle Знак"/>
    <w:link w:val="ConsPlusTitle"/>
    <w:locked/>
    <w:rsid w:val="00E2681F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D7F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D7F3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1D7F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1D7F34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7F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1D7F34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1D7F34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1D7F34"/>
    <w:pPr>
      <w:spacing w:after="12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1D7F34"/>
  </w:style>
  <w:style w:type="paragraph" w:styleId="a8">
    <w:name w:val="header"/>
    <w:basedOn w:val="a"/>
    <w:link w:val="a9"/>
    <w:uiPriority w:val="99"/>
    <w:unhideWhenUsed/>
    <w:rsid w:val="001D7F3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D7F34"/>
  </w:style>
  <w:style w:type="character" w:customStyle="1" w:styleId="ConsPlusNormal0">
    <w:name w:val="ConsPlusNormal Знак"/>
    <w:link w:val="ConsPlusNormal"/>
    <w:locked/>
    <w:rsid w:val="001D7F34"/>
    <w:rPr>
      <w:rFonts w:ascii="Arial" w:hAnsi="Arial" w:cs="Arial"/>
      <w:sz w:val="20"/>
      <w:szCs w:val="20"/>
    </w:rPr>
  </w:style>
  <w:style w:type="paragraph" w:customStyle="1" w:styleId="Normal0">
    <w:name w:val="Normal0"/>
    <w:uiPriority w:val="99"/>
    <w:rsid w:val="001D7F34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A04D3"/>
    <w:pPr>
      <w:ind w:left="720"/>
    </w:pPr>
  </w:style>
  <w:style w:type="character" w:customStyle="1" w:styleId="40">
    <w:name w:val="Заголовок 4 Знак"/>
    <w:basedOn w:val="a0"/>
    <w:link w:val="4"/>
    <w:uiPriority w:val="9"/>
    <w:rsid w:val="000155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footnote text"/>
    <w:basedOn w:val="a"/>
    <w:link w:val="ab"/>
    <w:uiPriority w:val="99"/>
    <w:semiHidden/>
    <w:rsid w:val="002E3F1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E3F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E3F1C"/>
    <w:rPr>
      <w:vertAlign w:val="superscript"/>
    </w:rPr>
  </w:style>
  <w:style w:type="paragraph" w:customStyle="1" w:styleId="21">
    <w:name w:val="Абзац списка2"/>
    <w:basedOn w:val="a"/>
    <w:rsid w:val="00981741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2"/>
    <w:uiPriority w:val="99"/>
    <w:rsid w:val="00981741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ad">
    <w:name w:val="Normal (Web)"/>
    <w:basedOn w:val="a"/>
    <w:uiPriority w:val="99"/>
    <w:unhideWhenUsed/>
    <w:rsid w:val="00540C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315A76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40"/>
      <w:szCs w:val="40"/>
    </w:rPr>
  </w:style>
  <w:style w:type="character" w:customStyle="1" w:styleId="af">
    <w:name w:val="Название Знак"/>
    <w:basedOn w:val="a0"/>
    <w:link w:val="ae"/>
    <w:rsid w:val="00315A76"/>
    <w:rPr>
      <w:rFonts w:ascii="Times New Roman" w:eastAsia="Calibri" w:hAnsi="Times New Roman" w:cs="Times New Roman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652A802411C986C9772282BF0482F5AD&amp;req=doc&amp;base=LAW&amp;n=357118&amp;dst=1695&amp;fld=134&amp;REFFIELD=134&amp;REFDST=101117&amp;REFDOC=215086&amp;REFBASE=RLAW926&amp;stat=refcode%3D16876%3Bdstident%3D1695%3Bindex%3D178&amp;date=27.07.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xn--e1ajapabejj.xn--p1ai/?p=9221&amp;ysclid=lur0lv6b8680311214" TargetMode="External"/><Relationship Id="rId17" Type="http://schemas.openxmlformats.org/officeDocument/2006/relationships/hyperlink" Target="https://login.consultant.ru/link/?rnd=652A802411C986C9772282BF0482F5AD&amp;req=doc&amp;base=LAW&amp;n=357118&amp;dst=1695&amp;fld=134&amp;REFFIELD=134&amp;REFDST=101116&amp;REFDOC=215086&amp;REFBASE=RLAW926&amp;stat=refcode%3D16876%3Bdstident%3D1695%3Bindex%3D177&amp;date=27.07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652A802411C986C9772282BF0482F5AD&amp;req=doc&amp;base=LAW&amp;n=357118&amp;dst=458&amp;fld=134&amp;REFFIELD=134&amp;REFDST=101116&amp;REFDOC=215086&amp;REFBASE=RLAW926&amp;stat=refcode%3D16876%3Bdstident%3D458%3Bindex%3D177&amp;date=27.07.202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ffline/ref=E661085ED54F412FA5CA6470B032C1BB0094086E0444493D44858794BC2CR1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652A802411C986C9772282BF0482F5AD&amp;req=doc&amp;base=LAW&amp;n=357118&amp;dst=457&amp;fld=134&amp;REFFIELD=134&amp;REFDST=101116&amp;REFDOC=215086&amp;REFBASE=RLAW926&amp;stat=refcode%3D16876%3Bdstident%3D457%3Bindex%3D177&amp;date=27.07.2020" TargetMode="External"/><Relationship Id="rId10" Type="http://schemas.openxmlformats.org/officeDocument/2006/relationships/hyperlink" Target="http://offline/ref=E661085ED54F412FA5CA6470B032C1BB0390056F0E46493D44858794BC2CR1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ffline/ref=E661085ED54F412FA5CA6470B032C1BB03910D6B0F4F493D44858794BC2CR1L" TargetMode="External"/><Relationship Id="rId14" Type="http://schemas.openxmlformats.org/officeDocument/2006/relationships/hyperlink" Target="https://login.consultant.ru/link/?rnd=652A802411C986C9772282BF0482F5AD&amp;req=doc&amp;base=LAW&amp;n=357118&amp;dst=458&amp;fld=134&amp;REFFIELD=134&amp;REFDST=101119&amp;REFDOC=215086&amp;REFBASE=RLAW926&amp;stat=refcode%3D16876%3Bdstident%3D458%3Bindex%3D180&amp;date=27.07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3A184-853A-4566-9378-955C4A8E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3588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SuperUser</cp:lastModifiedBy>
  <cp:revision>8</cp:revision>
  <cp:lastPrinted>2023-06-20T06:53:00Z</cp:lastPrinted>
  <dcterms:created xsi:type="dcterms:W3CDTF">2024-04-23T12:14:00Z</dcterms:created>
  <dcterms:modified xsi:type="dcterms:W3CDTF">2024-08-12T11:39:00Z</dcterms:modified>
</cp:coreProperties>
</file>