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B20" w:rsidRDefault="000D2B20" w:rsidP="000D2B20">
      <w:pPr>
        <w:pStyle w:val="ac"/>
        <w:rPr>
          <w:b/>
          <w:sz w:val="28"/>
          <w:szCs w:val="28"/>
        </w:rPr>
      </w:pPr>
      <w:r>
        <w:rPr>
          <w:b/>
          <w:sz w:val="28"/>
          <w:szCs w:val="28"/>
        </w:rPr>
        <w:t>АДМИНИСТРАЦИЯ ЯРГОМЖСКОГО СЕЛЬСКОГО ПОСЕЛЕНИЯ</w:t>
      </w:r>
    </w:p>
    <w:p w:rsidR="000D2B20" w:rsidRPr="000D2B20" w:rsidRDefault="000D2B20" w:rsidP="000D2B20">
      <w:pPr>
        <w:autoSpaceDE w:val="0"/>
        <w:autoSpaceDN w:val="0"/>
        <w:adjustRightInd w:val="0"/>
        <w:jc w:val="center"/>
        <w:outlineLvl w:val="1"/>
        <w:rPr>
          <w:b/>
          <w:sz w:val="24"/>
          <w:szCs w:val="24"/>
        </w:rPr>
      </w:pPr>
      <w:r w:rsidRPr="000D2B20">
        <w:rPr>
          <w:b/>
          <w:sz w:val="24"/>
          <w:szCs w:val="24"/>
        </w:rPr>
        <w:t>ЧЕРЕПОВЕЦКОГО МУНИЦИПАЛЬНОГО РАЙОНА ВОЛОГОДСКОЙ ОБЛАСТИ</w:t>
      </w:r>
    </w:p>
    <w:p w:rsidR="00495889" w:rsidRDefault="00495889" w:rsidP="00495889">
      <w:pPr>
        <w:jc w:val="center"/>
        <w:rPr>
          <w:b/>
        </w:rPr>
      </w:pPr>
      <w:r>
        <w:rPr>
          <w:b/>
        </w:rPr>
        <w:t>ПОСТАНОВЛЕНИЕ</w:t>
      </w:r>
    </w:p>
    <w:p w:rsidR="00495889" w:rsidRDefault="00495889" w:rsidP="00495889"/>
    <w:p w:rsidR="00495889" w:rsidRDefault="0011485D" w:rsidP="00495889">
      <w:pPr>
        <w:spacing w:after="0" w:line="240" w:lineRule="auto"/>
      </w:pPr>
      <w:r>
        <w:t>от 29.08.2022</w:t>
      </w:r>
      <w:r w:rsidR="00495889">
        <w:t xml:space="preserve">      </w:t>
      </w:r>
      <w:r w:rsidR="00643F6F">
        <w:t xml:space="preserve">                            № 112</w:t>
      </w:r>
    </w:p>
    <w:p w:rsidR="00495889" w:rsidRDefault="00495889" w:rsidP="00495889">
      <w:pPr>
        <w:spacing w:after="0" w:line="240" w:lineRule="auto"/>
      </w:pPr>
      <w:proofErr w:type="spellStart"/>
      <w:r>
        <w:t>д</w:t>
      </w:r>
      <w:proofErr w:type="gramStart"/>
      <w:r>
        <w:t>.Б</w:t>
      </w:r>
      <w:proofErr w:type="gramEnd"/>
      <w:r>
        <w:t>отово</w:t>
      </w:r>
      <w:proofErr w:type="spellEnd"/>
    </w:p>
    <w:p w:rsidR="00495889" w:rsidRDefault="00495889" w:rsidP="00495889">
      <w:pPr>
        <w:rPr>
          <w:color w:val="000000"/>
          <w:sz w:val="26"/>
          <w:szCs w:val="26"/>
        </w:rPr>
      </w:pPr>
    </w:p>
    <w:p w:rsidR="00495889" w:rsidRDefault="00495889" w:rsidP="00495889">
      <w:pPr>
        <w:spacing w:after="0" w:line="240" w:lineRule="auto"/>
        <w:rPr>
          <w:color w:val="000000"/>
          <w:sz w:val="27"/>
          <w:szCs w:val="27"/>
        </w:rPr>
      </w:pPr>
      <w:r>
        <w:rPr>
          <w:color w:val="000000"/>
          <w:sz w:val="27"/>
          <w:szCs w:val="27"/>
        </w:rPr>
        <w:t xml:space="preserve">О прогнозе </w:t>
      </w:r>
      <w:proofErr w:type="gramStart"/>
      <w:r>
        <w:rPr>
          <w:color w:val="000000"/>
          <w:sz w:val="27"/>
          <w:szCs w:val="27"/>
        </w:rPr>
        <w:t>социально-экономического</w:t>
      </w:r>
      <w:proofErr w:type="gramEnd"/>
      <w:r>
        <w:rPr>
          <w:color w:val="000000"/>
          <w:sz w:val="27"/>
          <w:szCs w:val="27"/>
        </w:rPr>
        <w:t xml:space="preserve"> </w:t>
      </w:r>
    </w:p>
    <w:p w:rsidR="00495889" w:rsidRDefault="00495889" w:rsidP="00495889">
      <w:pPr>
        <w:spacing w:after="0" w:line="240" w:lineRule="auto"/>
        <w:rPr>
          <w:color w:val="000000"/>
          <w:sz w:val="27"/>
          <w:szCs w:val="27"/>
        </w:rPr>
      </w:pPr>
      <w:r>
        <w:rPr>
          <w:color w:val="000000"/>
          <w:sz w:val="27"/>
          <w:szCs w:val="27"/>
        </w:rPr>
        <w:t xml:space="preserve">развития Яргомжского  сельского </w:t>
      </w:r>
    </w:p>
    <w:p w:rsidR="00495889" w:rsidRDefault="0011485D" w:rsidP="00495889">
      <w:pPr>
        <w:spacing w:after="0" w:line="240" w:lineRule="auto"/>
        <w:rPr>
          <w:color w:val="000000"/>
          <w:sz w:val="27"/>
          <w:szCs w:val="27"/>
        </w:rPr>
      </w:pPr>
      <w:r>
        <w:rPr>
          <w:color w:val="000000"/>
          <w:sz w:val="27"/>
          <w:szCs w:val="27"/>
        </w:rPr>
        <w:t>поселения на 2023-2025</w:t>
      </w:r>
      <w:r w:rsidR="00495889">
        <w:rPr>
          <w:color w:val="000000"/>
          <w:sz w:val="27"/>
          <w:szCs w:val="27"/>
        </w:rPr>
        <w:t xml:space="preserve"> годы</w:t>
      </w:r>
    </w:p>
    <w:p w:rsidR="00495889" w:rsidRDefault="00495889" w:rsidP="00495889">
      <w:pPr>
        <w:jc w:val="both"/>
        <w:rPr>
          <w:color w:val="000000"/>
          <w:sz w:val="27"/>
          <w:szCs w:val="27"/>
        </w:rPr>
      </w:pPr>
    </w:p>
    <w:p w:rsidR="00495889" w:rsidRDefault="00495889" w:rsidP="00495889">
      <w:pPr>
        <w:ind w:firstLine="709"/>
        <w:jc w:val="both"/>
        <w:rPr>
          <w:color w:val="000000"/>
          <w:sz w:val="27"/>
          <w:szCs w:val="27"/>
        </w:rPr>
      </w:pPr>
      <w:r>
        <w:rPr>
          <w:color w:val="000000"/>
          <w:sz w:val="27"/>
          <w:szCs w:val="27"/>
        </w:rPr>
        <w:t>В соответствии со статьями 169 и 173 Бюджетного Кодекса Российской Федерации, Администрация Яргомжского сельского поселения</w:t>
      </w:r>
    </w:p>
    <w:p w:rsidR="00495889" w:rsidRDefault="00495889" w:rsidP="00495889">
      <w:pPr>
        <w:ind w:firstLine="709"/>
        <w:rPr>
          <w:color w:val="000000"/>
          <w:sz w:val="27"/>
          <w:szCs w:val="27"/>
        </w:rPr>
      </w:pPr>
      <w:r>
        <w:rPr>
          <w:color w:val="000000"/>
          <w:sz w:val="27"/>
          <w:szCs w:val="27"/>
        </w:rPr>
        <w:t>ПОСТАНОВЛЯЕТ:</w:t>
      </w:r>
    </w:p>
    <w:p w:rsidR="00495889" w:rsidRDefault="00495889" w:rsidP="00495889">
      <w:pPr>
        <w:pStyle w:val="12"/>
        <w:numPr>
          <w:ilvl w:val="0"/>
          <w:numId w:val="2"/>
        </w:numPr>
        <w:spacing w:after="0" w:line="240" w:lineRule="auto"/>
        <w:ind w:left="0" w:firstLine="709"/>
        <w:jc w:val="both"/>
        <w:rPr>
          <w:rFonts w:ascii="Times New Roman" w:hAnsi="Times New Roman"/>
          <w:color w:val="000000"/>
          <w:sz w:val="27"/>
          <w:szCs w:val="27"/>
          <w:lang w:eastAsia="ru-RU"/>
        </w:rPr>
      </w:pPr>
      <w:r>
        <w:rPr>
          <w:rFonts w:ascii="Times New Roman" w:hAnsi="Times New Roman"/>
          <w:color w:val="000000"/>
          <w:sz w:val="27"/>
          <w:szCs w:val="27"/>
          <w:lang w:eastAsia="ru-RU"/>
        </w:rPr>
        <w:t>Одобрить  прилагаемый  Прогноз социально-экономического развития Яргомжского сельского поселения на 202</w:t>
      </w:r>
      <w:r w:rsidR="007702AB">
        <w:rPr>
          <w:rFonts w:ascii="Times New Roman" w:hAnsi="Times New Roman"/>
          <w:color w:val="000000"/>
          <w:sz w:val="27"/>
          <w:szCs w:val="27"/>
          <w:lang w:eastAsia="ru-RU"/>
        </w:rPr>
        <w:t>3</w:t>
      </w:r>
      <w:r>
        <w:rPr>
          <w:rFonts w:ascii="Times New Roman" w:hAnsi="Times New Roman"/>
          <w:color w:val="000000"/>
          <w:sz w:val="27"/>
          <w:szCs w:val="27"/>
          <w:lang w:eastAsia="ru-RU"/>
        </w:rPr>
        <w:t>-202</w:t>
      </w:r>
      <w:r w:rsidR="007702AB">
        <w:rPr>
          <w:rFonts w:ascii="Times New Roman" w:hAnsi="Times New Roman"/>
          <w:color w:val="000000"/>
          <w:sz w:val="27"/>
          <w:szCs w:val="27"/>
          <w:lang w:eastAsia="ru-RU"/>
        </w:rPr>
        <w:t>5</w:t>
      </w:r>
      <w:r>
        <w:rPr>
          <w:rFonts w:ascii="Times New Roman" w:hAnsi="Times New Roman"/>
          <w:color w:val="000000"/>
          <w:sz w:val="27"/>
          <w:szCs w:val="27"/>
          <w:lang w:eastAsia="ru-RU"/>
        </w:rPr>
        <w:t xml:space="preserve"> годы, применяемый для составления проекта бюджета Яргомжского сельского поселения на 202</w:t>
      </w:r>
      <w:r w:rsidR="007702AB">
        <w:rPr>
          <w:rFonts w:ascii="Times New Roman" w:hAnsi="Times New Roman"/>
          <w:color w:val="000000"/>
          <w:sz w:val="27"/>
          <w:szCs w:val="27"/>
          <w:lang w:eastAsia="ru-RU"/>
        </w:rPr>
        <w:t>3</w:t>
      </w:r>
      <w:r>
        <w:rPr>
          <w:rFonts w:ascii="Times New Roman" w:hAnsi="Times New Roman"/>
          <w:color w:val="000000"/>
          <w:sz w:val="27"/>
          <w:szCs w:val="27"/>
          <w:lang w:eastAsia="ru-RU"/>
        </w:rPr>
        <w:t xml:space="preserve">  год и плановый период 2023-202</w:t>
      </w:r>
      <w:r w:rsidR="007702AB">
        <w:rPr>
          <w:rFonts w:ascii="Times New Roman" w:hAnsi="Times New Roman"/>
          <w:color w:val="000000"/>
          <w:sz w:val="27"/>
          <w:szCs w:val="27"/>
          <w:lang w:eastAsia="ru-RU"/>
        </w:rPr>
        <w:t>5</w:t>
      </w:r>
      <w:r>
        <w:rPr>
          <w:rFonts w:ascii="Times New Roman" w:hAnsi="Times New Roman"/>
          <w:color w:val="000000"/>
          <w:sz w:val="27"/>
          <w:szCs w:val="27"/>
          <w:lang w:eastAsia="ru-RU"/>
        </w:rPr>
        <w:t xml:space="preserve"> годов. </w:t>
      </w:r>
    </w:p>
    <w:p w:rsidR="00495889" w:rsidRDefault="00495889" w:rsidP="00495889">
      <w:pPr>
        <w:pStyle w:val="12"/>
        <w:numPr>
          <w:ilvl w:val="0"/>
          <w:numId w:val="2"/>
        </w:numPr>
        <w:spacing w:after="0" w:line="240" w:lineRule="auto"/>
        <w:ind w:left="0" w:firstLine="709"/>
        <w:jc w:val="both"/>
        <w:rPr>
          <w:rFonts w:ascii="Times New Roman" w:hAnsi="Times New Roman"/>
          <w:color w:val="000000"/>
          <w:sz w:val="27"/>
          <w:szCs w:val="27"/>
          <w:lang w:eastAsia="ru-RU"/>
        </w:rPr>
      </w:pPr>
      <w:r>
        <w:rPr>
          <w:rFonts w:ascii="Times New Roman" w:hAnsi="Times New Roman"/>
          <w:spacing w:val="2"/>
          <w:sz w:val="27"/>
          <w:szCs w:val="27"/>
        </w:rPr>
        <w:t xml:space="preserve">Настоящее постановление подлежит официальному опубликованию </w:t>
      </w:r>
      <w:r>
        <w:rPr>
          <w:rFonts w:ascii="Times New Roman" w:hAnsi="Times New Roman"/>
          <w:sz w:val="27"/>
          <w:szCs w:val="27"/>
        </w:rPr>
        <w:t xml:space="preserve">в информационном вестнике «Яргомж», а также размещению на официальном сайте </w:t>
      </w:r>
      <w:r>
        <w:rPr>
          <w:rFonts w:ascii="Times New Roman" w:hAnsi="Times New Roman"/>
          <w:color w:val="000000"/>
          <w:sz w:val="27"/>
          <w:szCs w:val="27"/>
          <w:lang w:eastAsia="ru-RU"/>
        </w:rPr>
        <w:t>Яргомжского</w:t>
      </w:r>
      <w:r>
        <w:rPr>
          <w:rFonts w:ascii="Times New Roman" w:hAnsi="Times New Roman"/>
          <w:sz w:val="27"/>
          <w:szCs w:val="27"/>
        </w:rPr>
        <w:t xml:space="preserve"> сельского поселения в информационно-телекоммуникационной сети «Интернет».</w:t>
      </w:r>
    </w:p>
    <w:p w:rsidR="00495889" w:rsidRDefault="00495889" w:rsidP="00495889">
      <w:pPr>
        <w:shd w:val="clear" w:color="auto" w:fill="FFFFFF"/>
        <w:tabs>
          <w:tab w:val="left" w:pos="0"/>
          <w:tab w:val="left" w:pos="1080"/>
        </w:tabs>
        <w:ind w:firstLine="540"/>
        <w:jc w:val="both"/>
        <w:rPr>
          <w:spacing w:val="2"/>
          <w:sz w:val="27"/>
          <w:szCs w:val="27"/>
        </w:rPr>
      </w:pPr>
    </w:p>
    <w:p w:rsidR="00495889" w:rsidRDefault="00495889" w:rsidP="00495889">
      <w:pPr>
        <w:pStyle w:val="12"/>
        <w:spacing w:after="0" w:line="240" w:lineRule="auto"/>
        <w:ind w:left="0" w:firstLine="709"/>
        <w:jc w:val="both"/>
        <w:rPr>
          <w:rFonts w:ascii="Times New Roman" w:hAnsi="Times New Roman"/>
          <w:color w:val="000000"/>
          <w:sz w:val="30"/>
          <w:szCs w:val="30"/>
          <w:lang w:eastAsia="ru-RU"/>
        </w:rPr>
      </w:pPr>
    </w:p>
    <w:p w:rsidR="007702AB" w:rsidRDefault="007702AB" w:rsidP="00495889">
      <w:pPr>
        <w:pStyle w:val="12"/>
        <w:spacing w:after="0" w:line="24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Заместитель главы Яргомжского</w:t>
      </w:r>
    </w:p>
    <w:p w:rsidR="00495889" w:rsidRDefault="007702AB" w:rsidP="00495889">
      <w:pPr>
        <w:pStyle w:val="12"/>
        <w:spacing w:after="0" w:line="24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сельского поселения                                                       Ю.Г. Маловцева </w:t>
      </w:r>
    </w:p>
    <w:p w:rsidR="00495889" w:rsidRDefault="00495889" w:rsidP="00495889">
      <w:pPr>
        <w:spacing w:after="0"/>
        <w:rPr>
          <w:color w:val="000000"/>
          <w:kern w:val="36"/>
        </w:rPr>
        <w:sectPr w:rsidR="00495889">
          <w:pgSz w:w="11906" w:h="16838"/>
          <w:pgMar w:top="851" w:right="566" w:bottom="851" w:left="1080" w:header="709" w:footer="709" w:gutter="0"/>
          <w:cols w:space="720"/>
        </w:sectPr>
      </w:pPr>
    </w:p>
    <w:p w:rsidR="00495889" w:rsidRDefault="00495889" w:rsidP="00495889">
      <w:pPr>
        <w:keepNext/>
        <w:ind w:firstLine="5103"/>
        <w:jc w:val="both"/>
        <w:outlineLvl w:val="0"/>
        <w:rPr>
          <w:color w:val="000000"/>
          <w:kern w:val="36"/>
          <w:sz w:val="22"/>
          <w:szCs w:val="22"/>
        </w:rPr>
      </w:pPr>
      <w:r>
        <w:rPr>
          <w:color w:val="000000"/>
          <w:kern w:val="36"/>
          <w:sz w:val="22"/>
          <w:szCs w:val="22"/>
        </w:rPr>
        <w:lastRenderedPageBreak/>
        <w:t>ОДОБРЕНО</w:t>
      </w:r>
    </w:p>
    <w:p w:rsidR="00495889" w:rsidRDefault="00495889" w:rsidP="00495889">
      <w:pPr>
        <w:keepNext/>
        <w:ind w:firstLine="5103"/>
        <w:jc w:val="both"/>
        <w:outlineLvl w:val="0"/>
        <w:rPr>
          <w:color w:val="000000"/>
          <w:kern w:val="36"/>
          <w:sz w:val="22"/>
          <w:szCs w:val="22"/>
        </w:rPr>
      </w:pPr>
      <w:r>
        <w:rPr>
          <w:color w:val="000000"/>
          <w:kern w:val="36"/>
          <w:sz w:val="22"/>
          <w:szCs w:val="22"/>
        </w:rPr>
        <w:t xml:space="preserve">постановлением Администрации Яргомжского </w:t>
      </w:r>
    </w:p>
    <w:p w:rsidR="00495889" w:rsidRDefault="00495889" w:rsidP="00495889">
      <w:pPr>
        <w:keepNext/>
        <w:ind w:firstLine="5103"/>
        <w:jc w:val="both"/>
        <w:outlineLvl w:val="0"/>
        <w:rPr>
          <w:color w:val="000000"/>
          <w:kern w:val="36"/>
          <w:sz w:val="22"/>
          <w:szCs w:val="22"/>
        </w:rPr>
      </w:pPr>
      <w:r>
        <w:rPr>
          <w:color w:val="000000"/>
          <w:kern w:val="36"/>
          <w:sz w:val="22"/>
          <w:szCs w:val="22"/>
        </w:rPr>
        <w:t>сель</w:t>
      </w:r>
      <w:r w:rsidR="00BB2879">
        <w:rPr>
          <w:color w:val="000000"/>
          <w:kern w:val="36"/>
          <w:sz w:val="22"/>
          <w:szCs w:val="22"/>
        </w:rPr>
        <w:t>ского поселения от 29.08.2022 № 112</w:t>
      </w:r>
      <w:r>
        <w:rPr>
          <w:color w:val="000000"/>
          <w:kern w:val="36"/>
          <w:sz w:val="22"/>
          <w:szCs w:val="22"/>
        </w:rPr>
        <w:t xml:space="preserve"> </w:t>
      </w:r>
      <w:r>
        <w:rPr>
          <w:color w:val="000000"/>
          <w:sz w:val="26"/>
          <w:szCs w:val="26"/>
        </w:rPr>
        <w:t> </w:t>
      </w:r>
    </w:p>
    <w:p w:rsidR="00495889" w:rsidRDefault="00495889" w:rsidP="00495889">
      <w:pPr>
        <w:spacing w:after="0" w:line="240" w:lineRule="auto"/>
        <w:jc w:val="center"/>
        <w:rPr>
          <w:color w:val="000000"/>
          <w:sz w:val="26"/>
          <w:szCs w:val="26"/>
        </w:rPr>
      </w:pPr>
      <w:r>
        <w:rPr>
          <w:color w:val="000000"/>
          <w:sz w:val="26"/>
          <w:szCs w:val="26"/>
        </w:rPr>
        <w:t>ПРОГНОЗ</w:t>
      </w:r>
    </w:p>
    <w:p w:rsidR="00495889" w:rsidRDefault="00495889" w:rsidP="00495889">
      <w:pPr>
        <w:pStyle w:val="a3"/>
        <w:shd w:val="clear" w:color="auto" w:fill="FFFFFF"/>
        <w:spacing w:before="0" w:beforeAutospacing="0" w:after="0" w:afterAutospacing="0"/>
        <w:jc w:val="center"/>
        <w:rPr>
          <w:color w:val="000000"/>
        </w:rPr>
      </w:pPr>
      <w:r>
        <w:rPr>
          <w:color w:val="000000"/>
        </w:rPr>
        <w:t>СОЦИАЛЬНО-ЭКОНОМИЧЕСКОГО РАЗВИТИЯ</w:t>
      </w:r>
    </w:p>
    <w:p w:rsidR="00495889" w:rsidRDefault="00495889" w:rsidP="00495889">
      <w:pPr>
        <w:pStyle w:val="a3"/>
        <w:shd w:val="clear" w:color="auto" w:fill="FFFFFF"/>
        <w:spacing w:before="0" w:beforeAutospacing="0" w:after="0" w:afterAutospacing="0"/>
        <w:jc w:val="center"/>
        <w:rPr>
          <w:color w:val="000000"/>
        </w:rPr>
      </w:pPr>
      <w:r>
        <w:rPr>
          <w:color w:val="000000"/>
        </w:rPr>
        <w:t>ЯРГОМЖСКОГО СЕЛЬСКОГО ПОСЕЛЕНИЯ НА 2022-20247 ГОДЫ</w:t>
      </w:r>
    </w:p>
    <w:p w:rsidR="00495889" w:rsidRDefault="00495889" w:rsidP="00495889">
      <w:pPr>
        <w:pStyle w:val="a3"/>
        <w:shd w:val="clear" w:color="auto" w:fill="FFFFFF"/>
        <w:spacing w:before="0" w:beforeAutospacing="0" w:after="0" w:afterAutospacing="0"/>
        <w:jc w:val="center"/>
        <w:rPr>
          <w:color w:val="000000"/>
          <w:sz w:val="26"/>
          <w:szCs w:val="26"/>
        </w:rPr>
      </w:pPr>
      <w:r>
        <w:rPr>
          <w:color w:val="000000"/>
          <w:sz w:val="26"/>
          <w:szCs w:val="26"/>
        </w:rPr>
        <w:t>(далее – Прогноз)</w:t>
      </w:r>
    </w:p>
    <w:p w:rsidR="00495889" w:rsidRDefault="00495889" w:rsidP="00495889">
      <w:pPr>
        <w:autoSpaceDE w:val="0"/>
        <w:autoSpaceDN w:val="0"/>
        <w:adjustRightInd w:val="0"/>
        <w:spacing w:after="0" w:line="240" w:lineRule="auto"/>
        <w:ind w:firstLine="709"/>
        <w:jc w:val="both"/>
      </w:pPr>
      <w:r>
        <w:t>Прогноз является документом муниципального стратегического планирования на 202</w:t>
      </w:r>
      <w:r w:rsidR="00BB2879">
        <w:t>3</w:t>
      </w:r>
      <w:r>
        <w:t>-202</w:t>
      </w:r>
      <w:r w:rsidR="00BB2879">
        <w:t>5</w:t>
      </w:r>
      <w:r>
        <w:t xml:space="preserve"> годы и содержит в себе свод показателей социально-экономического развития поселения, динамики производства  и потребления, уровня и качества жизни населения, социальной структуры,  систем образования, здравоохранения и социального обеспечения населения.</w:t>
      </w:r>
    </w:p>
    <w:p w:rsidR="00495889" w:rsidRDefault="00495889" w:rsidP="00495889">
      <w:pPr>
        <w:spacing w:after="0" w:line="240" w:lineRule="auto"/>
        <w:ind w:firstLine="709"/>
        <w:jc w:val="both"/>
      </w:pPr>
      <w:r>
        <w:t xml:space="preserve">Основные показатели социально-экономического развития </w:t>
      </w:r>
      <w:r>
        <w:rPr>
          <w:color w:val="000000"/>
          <w:sz w:val="27"/>
          <w:szCs w:val="27"/>
          <w:lang w:eastAsia="ru-RU"/>
        </w:rPr>
        <w:t>Яргомжского</w:t>
      </w:r>
      <w:r>
        <w:t xml:space="preserve"> сельского поселения на 202</w:t>
      </w:r>
      <w:r w:rsidR="00BB2879">
        <w:t>3</w:t>
      </w:r>
      <w:r>
        <w:t>-202</w:t>
      </w:r>
      <w:r w:rsidR="00BB2879">
        <w:t>5</w:t>
      </w:r>
      <w:r>
        <w:t xml:space="preserve"> годы следующие:  </w:t>
      </w:r>
    </w:p>
    <w:p w:rsidR="00495889" w:rsidRDefault="00495889" w:rsidP="00495889">
      <w:pPr>
        <w:numPr>
          <w:ilvl w:val="0"/>
          <w:numId w:val="4"/>
        </w:numPr>
        <w:spacing w:after="0" w:line="240" w:lineRule="auto"/>
        <w:jc w:val="center"/>
      </w:pPr>
      <w:r>
        <w:t>Общие показатели</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006"/>
        <w:gridCol w:w="709"/>
        <w:gridCol w:w="851"/>
        <w:gridCol w:w="850"/>
        <w:gridCol w:w="850"/>
        <w:gridCol w:w="850"/>
        <w:gridCol w:w="850"/>
      </w:tblGrid>
      <w:tr w:rsidR="00BB2879" w:rsidTr="00BB2879">
        <w:trPr>
          <w:cantSplit/>
          <w:trHeight w:val="1436"/>
        </w:trPr>
        <w:tc>
          <w:tcPr>
            <w:tcW w:w="534"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Показатель</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B2879" w:rsidRDefault="00BB2879" w:rsidP="00BB2879">
            <w:pPr>
              <w:spacing w:after="0"/>
              <w:ind w:left="113" w:right="113"/>
              <w:jc w:val="center"/>
              <w:rPr>
                <w:sz w:val="22"/>
                <w:szCs w:val="22"/>
              </w:rPr>
            </w:pPr>
            <w:r>
              <w:rPr>
                <w:sz w:val="22"/>
                <w:szCs w:val="22"/>
              </w:rPr>
              <w:t>2021 (факт)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B2879" w:rsidRDefault="00BB2879">
            <w:pPr>
              <w:spacing w:after="0"/>
              <w:ind w:left="113" w:right="113"/>
              <w:jc w:val="center"/>
              <w:rPr>
                <w:sz w:val="22"/>
                <w:szCs w:val="22"/>
              </w:rPr>
            </w:pPr>
            <w:r>
              <w:rPr>
                <w:sz w:val="22"/>
                <w:szCs w:val="22"/>
              </w:rPr>
              <w:t>2022 (прогноз)</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B2879" w:rsidRDefault="00BB2879">
            <w:pPr>
              <w:spacing w:after="0"/>
              <w:ind w:left="113" w:right="113"/>
              <w:jc w:val="center"/>
              <w:rPr>
                <w:sz w:val="22"/>
                <w:szCs w:val="22"/>
              </w:rPr>
            </w:pPr>
            <w:r>
              <w:rPr>
                <w:sz w:val="22"/>
                <w:szCs w:val="22"/>
              </w:rPr>
              <w:t>2023 (прогноз)</w:t>
            </w:r>
          </w:p>
        </w:tc>
        <w:tc>
          <w:tcPr>
            <w:tcW w:w="850" w:type="dxa"/>
            <w:tcBorders>
              <w:top w:val="single" w:sz="4" w:space="0" w:color="auto"/>
              <w:left w:val="single" w:sz="4" w:space="0" w:color="auto"/>
              <w:bottom w:val="single" w:sz="4" w:space="0" w:color="auto"/>
              <w:right w:val="single" w:sz="4" w:space="0" w:color="auto"/>
            </w:tcBorders>
            <w:textDirection w:val="btLr"/>
          </w:tcPr>
          <w:p w:rsidR="00BB2879" w:rsidRDefault="00BB2879">
            <w:pPr>
              <w:spacing w:after="0" w:line="240" w:lineRule="auto"/>
              <w:ind w:left="113" w:right="113"/>
              <w:jc w:val="center"/>
              <w:rPr>
                <w:sz w:val="22"/>
                <w:szCs w:val="22"/>
              </w:rPr>
            </w:pPr>
            <w:r>
              <w:rPr>
                <w:sz w:val="22"/>
                <w:szCs w:val="22"/>
              </w:rPr>
              <w:t xml:space="preserve">2024 </w:t>
            </w:r>
          </w:p>
          <w:p w:rsidR="00BB2879" w:rsidRDefault="00BB2879">
            <w:pPr>
              <w:spacing w:after="0" w:line="240" w:lineRule="auto"/>
              <w:ind w:left="113" w:right="113"/>
              <w:jc w:val="center"/>
              <w:rPr>
                <w:sz w:val="22"/>
                <w:szCs w:val="22"/>
              </w:rPr>
            </w:pPr>
            <w:r>
              <w:rPr>
                <w:sz w:val="22"/>
                <w:szCs w:val="22"/>
              </w:rPr>
              <w:t>(прогноз)</w:t>
            </w:r>
          </w:p>
          <w:p w:rsidR="00BB2879" w:rsidRDefault="00BB2879">
            <w:pPr>
              <w:spacing w:after="0" w:line="240" w:lineRule="auto"/>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tcPr>
          <w:p w:rsidR="00BB2879" w:rsidRDefault="00BB2879">
            <w:pPr>
              <w:spacing w:after="0" w:line="240" w:lineRule="auto"/>
              <w:ind w:left="113" w:right="113"/>
              <w:jc w:val="center"/>
              <w:rPr>
                <w:sz w:val="22"/>
                <w:szCs w:val="22"/>
              </w:rPr>
            </w:pPr>
            <w:r>
              <w:rPr>
                <w:sz w:val="22"/>
                <w:szCs w:val="22"/>
              </w:rPr>
              <w:t>2025 (прогноз)</w:t>
            </w:r>
          </w:p>
        </w:tc>
      </w:tr>
      <w:tr w:rsidR="00BB2879" w:rsidTr="00BB2879">
        <w:tc>
          <w:tcPr>
            <w:tcW w:w="534"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1</w:t>
            </w: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rPr>
                <w:sz w:val="22"/>
                <w:szCs w:val="22"/>
              </w:rPr>
            </w:pPr>
            <w:r>
              <w:rPr>
                <w:sz w:val="22"/>
                <w:szCs w:val="22"/>
              </w:rPr>
              <w:t>Число населенных пунктов</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ед.</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tcPr>
          <w:p w:rsidR="00BB2879" w:rsidRDefault="00BB2879">
            <w:pPr>
              <w:spacing w:after="0"/>
              <w:jc w:val="center"/>
              <w:rPr>
                <w:sz w:val="22"/>
                <w:szCs w:val="22"/>
              </w:rPr>
            </w:pPr>
            <w:r>
              <w:rPr>
                <w:sz w:val="22"/>
                <w:szCs w:val="22"/>
              </w:rPr>
              <w:t>11</w:t>
            </w:r>
          </w:p>
        </w:tc>
      </w:tr>
      <w:tr w:rsidR="00BB2879" w:rsidTr="00BB2879">
        <w:tc>
          <w:tcPr>
            <w:tcW w:w="534" w:type="dxa"/>
            <w:vMerge w:val="restart"/>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2</w:t>
            </w: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rPr>
                <w:sz w:val="22"/>
                <w:szCs w:val="22"/>
              </w:rPr>
            </w:pPr>
            <w:r>
              <w:rPr>
                <w:sz w:val="22"/>
                <w:szCs w:val="22"/>
              </w:rPr>
              <w:t>Территория поселения</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after="0"/>
            </w:pPr>
            <w:r>
              <w:rPr>
                <w:sz w:val="16"/>
                <w:szCs w:val="16"/>
              </w:rPr>
              <w:t>22717,04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after="0"/>
            </w:pPr>
            <w:r>
              <w:rPr>
                <w:sz w:val="16"/>
                <w:szCs w:val="16"/>
              </w:rPr>
              <w:t>22717,04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after="0"/>
            </w:pPr>
            <w:r>
              <w:rPr>
                <w:sz w:val="16"/>
                <w:szCs w:val="16"/>
              </w:rPr>
              <w:t>22717,04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after="0"/>
            </w:pPr>
            <w:r>
              <w:rPr>
                <w:sz w:val="16"/>
                <w:szCs w:val="16"/>
              </w:rPr>
              <w:t>22717,04</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after="0"/>
            </w:pPr>
            <w:r>
              <w:rPr>
                <w:sz w:val="16"/>
                <w:szCs w:val="16"/>
              </w:rPr>
              <w:t>22717,04</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из них: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rPr>
                <w:sz w:val="22"/>
                <w:szCs w:val="22"/>
              </w:rP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tcPr>
          <w:p w:rsidR="00BB2879" w:rsidRDefault="00BB2879">
            <w:pPr>
              <w:spacing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B2879" w:rsidRDefault="00BB2879">
            <w:pPr>
              <w:spacing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B2879" w:rsidRDefault="00BB2879">
            <w:pPr>
              <w:spacing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B2879" w:rsidRDefault="00BB2879">
            <w:pPr>
              <w:spacing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after="0"/>
              <w:jc w:val="center"/>
              <w:rPr>
                <w:sz w:val="22"/>
                <w:szCs w:val="22"/>
              </w:rPr>
            </w:pP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1.1. Жилая и общественная застройка</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rPr>
                <w:sz w:val="22"/>
                <w:szCs w:val="22"/>
              </w:rP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347,7</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347,7</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347,7</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347,7</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347,7</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1.1.1.    Многоквартирная застройка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8,2</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8,2</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8,2</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8,2</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8,2</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1.1.2.    Индивидуальная застройка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261</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261</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261</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261</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261</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             Усадебная, </w:t>
            </w:r>
            <w:proofErr w:type="spellStart"/>
            <w:r>
              <w:rPr>
                <w:sz w:val="22"/>
                <w:szCs w:val="22"/>
                <w:lang w:eastAsia="en-US"/>
              </w:rPr>
              <w:t>коттеджная</w:t>
            </w:r>
            <w:proofErr w:type="spellEnd"/>
            <w:r>
              <w:rPr>
                <w:sz w:val="22"/>
                <w:szCs w:val="22"/>
                <w:lang w:eastAsia="en-US"/>
              </w:rPr>
              <w:t xml:space="preserve"> </w:t>
            </w:r>
          </w:p>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             (в границах н.п.)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8,5</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8,5</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             СНТ, дачи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70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70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70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70</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70</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1.2. Общественно-деловая застройка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1,13</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1,13</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1,13</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1,13</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1,13</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numPr>
                <w:ilvl w:val="2"/>
                <w:numId w:val="6"/>
              </w:numPr>
              <w:spacing w:before="0" w:beforeAutospacing="0" w:after="0" w:afterAutospacing="0" w:line="276" w:lineRule="auto"/>
              <w:rPr>
                <w:sz w:val="22"/>
                <w:szCs w:val="22"/>
                <w:lang w:eastAsia="en-US"/>
              </w:rPr>
            </w:pPr>
            <w:r>
              <w:rPr>
                <w:sz w:val="22"/>
                <w:szCs w:val="22"/>
                <w:lang w:eastAsia="en-US"/>
              </w:rPr>
              <w:t xml:space="preserve">Объекты </w:t>
            </w:r>
            <w:proofErr w:type="gramStart"/>
            <w:r>
              <w:rPr>
                <w:sz w:val="22"/>
                <w:szCs w:val="22"/>
                <w:lang w:eastAsia="en-US"/>
              </w:rPr>
              <w:t>культурно-бытового</w:t>
            </w:r>
            <w:proofErr w:type="gramEnd"/>
          </w:p>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                         обслуживания</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0,13</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0,13</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0,13</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0,13</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0,13</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              в том числе:  </w:t>
            </w:r>
          </w:p>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              торгово-деловые комплексы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1.2.2.     Культовые сооружения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numPr>
                <w:ilvl w:val="2"/>
                <w:numId w:val="8"/>
              </w:numPr>
              <w:spacing w:before="0" w:beforeAutospacing="0" w:after="0" w:afterAutospacing="0" w:line="276" w:lineRule="auto"/>
              <w:rPr>
                <w:sz w:val="22"/>
                <w:szCs w:val="22"/>
                <w:lang w:eastAsia="en-US"/>
              </w:rPr>
            </w:pPr>
            <w:r>
              <w:rPr>
                <w:sz w:val="22"/>
                <w:szCs w:val="22"/>
                <w:lang w:eastAsia="en-US"/>
              </w:rPr>
              <w:t xml:space="preserve">Физкультурно-спортивные </w:t>
            </w:r>
          </w:p>
          <w:p w:rsidR="00BB2879" w:rsidRDefault="00BB2879">
            <w:pPr>
              <w:pStyle w:val="11"/>
              <w:spacing w:before="0" w:beforeAutospacing="0" w:after="0" w:afterAutospacing="0" w:line="276" w:lineRule="auto"/>
              <w:ind w:left="634"/>
              <w:rPr>
                <w:sz w:val="22"/>
                <w:szCs w:val="22"/>
                <w:lang w:eastAsia="en-US"/>
              </w:rPr>
            </w:pPr>
            <w:r>
              <w:rPr>
                <w:sz w:val="22"/>
                <w:szCs w:val="22"/>
                <w:lang w:eastAsia="en-US"/>
              </w:rPr>
              <w:t xml:space="preserve">              сооружения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1,0</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1.3. Производственная и </w:t>
            </w:r>
            <w:proofErr w:type="spellStart"/>
            <w:r>
              <w:rPr>
                <w:sz w:val="22"/>
                <w:szCs w:val="22"/>
                <w:lang w:eastAsia="en-US"/>
              </w:rPr>
              <w:t>коммунально</w:t>
            </w:r>
            <w:proofErr w:type="spellEnd"/>
            <w:r>
              <w:rPr>
                <w:sz w:val="22"/>
                <w:szCs w:val="22"/>
                <w:lang w:eastAsia="en-US"/>
              </w:rPr>
              <w:t>-</w:t>
            </w:r>
          </w:p>
          <w:p w:rsidR="00BB2879" w:rsidRDefault="00BB2879">
            <w:pPr>
              <w:pStyle w:val="11"/>
              <w:spacing w:before="0" w:beforeAutospacing="0" w:after="0" w:afterAutospacing="0" w:line="276" w:lineRule="auto"/>
              <w:ind w:firstLine="354"/>
              <w:rPr>
                <w:sz w:val="22"/>
                <w:szCs w:val="22"/>
                <w:lang w:eastAsia="en-US"/>
              </w:rPr>
            </w:pPr>
            <w:r>
              <w:rPr>
                <w:sz w:val="22"/>
                <w:szCs w:val="22"/>
                <w:lang w:eastAsia="en-US"/>
              </w:rPr>
              <w:t xml:space="preserve">       складская застройка</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5,9</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5,9</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5,9</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5,9</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5,9</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1.3.1.     Промышленные объекты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1,5</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numPr>
                <w:ilvl w:val="2"/>
                <w:numId w:val="10"/>
              </w:numPr>
              <w:spacing w:before="0" w:beforeAutospacing="0" w:after="0" w:afterAutospacing="0" w:line="276" w:lineRule="auto"/>
              <w:rPr>
                <w:sz w:val="22"/>
                <w:szCs w:val="22"/>
                <w:lang w:eastAsia="en-US"/>
              </w:rPr>
            </w:pPr>
            <w:r>
              <w:rPr>
                <w:sz w:val="22"/>
                <w:szCs w:val="22"/>
                <w:lang w:eastAsia="en-US"/>
              </w:rPr>
              <w:t xml:space="preserve">Коммунально-складские </w:t>
            </w:r>
          </w:p>
          <w:p w:rsidR="00BB2879" w:rsidRDefault="00BB2879">
            <w:pPr>
              <w:pStyle w:val="11"/>
              <w:spacing w:before="0" w:beforeAutospacing="0" w:after="0" w:afterAutospacing="0" w:line="276" w:lineRule="auto"/>
              <w:ind w:left="634"/>
              <w:rPr>
                <w:sz w:val="22"/>
                <w:szCs w:val="22"/>
                <w:lang w:eastAsia="en-US"/>
              </w:rPr>
            </w:pPr>
            <w:r>
              <w:rPr>
                <w:sz w:val="22"/>
                <w:szCs w:val="22"/>
                <w:lang w:eastAsia="en-US"/>
              </w:rPr>
              <w:t xml:space="preserve">              объекты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1.3.3.     Инженерные сооружения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1.3.4.     Объекты транспорта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line="240" w:lineRule="auto"/>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numPr>
                <w:ilvl w:val="2"/>
                <w:numId w:val="12"/>
              </w:numPr>
              <w:tabs>
                <w:tab w:val="num" w:pos="1194"/>
              </w:tabs>
              <w:spacing w:before="0" w:beforeAutospacing="0" w:after="0" w:afterAutospacing="0" w:line="276" w:lineRule="auto"/>
              <w:ind w:left="1194" w:hanging="560"/>
              <w:rPr>
                <w:sz w:val="22"/>
                <w:szCs w:val="22"/>
                <w:lang w:eastAsia="en-US"/>
              </w:rPr>
            </w:pPr>
            <w:r>
              <w:rPr>
                <w:sz w:val="22"/>
                <w:szCs w:val="22"/>
                <w:lang w:eastAsia="en-US"/>
              </w:rPr>
              <w:t xml:space="preserve">    Объекты науки, </w:t>
            </w:r>
            <w:proofErr w:type="spellStart"/>
            <w:r>
              <w:rPr>
                <w:sz w:val="22"/>
                <w:szCs w:val="22"/>
                <w:lang w:eastAsia="en-US"/>
              </w:rPr>
              <w:t>учебно</w:t>
            </w:r>
            <w:proofErr w:type="spellEnd"/>
            <w:r>
              <w:rPr>
                <w:sz w:val="22"/>
                <w:szCs w:val="22"/>
                <w:lang w:eastAsia="en-US"/>
              </w:rPr>
              <w:t>-</w:t>
            </w:r>
          </w:p>
          <w:p w:rsidR="00BB2879" w:rsidRDefault="00BB2879">
            <w:pPr>
              <w:pStyle w:val="11"/>
              <w:spacing w:before="0" w:beforeAutospacing="0" w:after="0" w:afterAutospacing="0" w:line="276" w:lineRule="auto"/>
              <w:ind w:left="634"/>
              <w:rPr>
                <w:sz w:val="22"/>
                <w:szCs w:val="22"/>
                <w:lang w:eastAsia="en-US"/>
              </w:rPr>
            </w:pPr>
            <w:r>
              <w:rPr>
                <w:sz w:val="22"/>
                <w:szCs w:val="22"/>
                <w:lang w:eastAsia="en-US"/>
              </w:rPr>
              <w:lastRenderedPageBreak/>
              <w:t xml:space="preserve">              производственные учреждения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lastRenderedPageBreak/>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4,4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4,4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4,4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4,4</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4,4</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1.4. Улицы, дороги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28</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28</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28</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28</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28</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1.5. Земли </w:t>
            </w:r>
            <w:proofErr w:type="gramStart"/>
            <w:r>
              <w:rPr>
                <w:sz w:val="22"/>
                <w:szCs w:val="22"/>
                <w:lang w:eastAsia="en-US"/>
              </w:rPr>
              <w:t>сельскохозяйственного</w:t>
            </w:r>
            <w:proofErr w:type="gramEnd"/>
            <w:r>
              <w:rPr>
                <w:sz w:val="22"/>
                <w:szCs w:val="22"/>
                <w:lang w:eastAsia="en-US"/>
              </w:rPr>
              <w:t xml:space="preserve"> </w:t>
            </w:r>
          </w:p>
          <w:p w:rsidR="00BB2879" w:rsidRDefault="00BB2879">
            <w:pPr>
              <w:pStyle w:val="11"/>
              <w:spacing w:before="0" w:beforeAutospacing="0" w:after="0" w:afterAutospacing="0" w:line="276" w:lineRule="auto"/>
              <w:ind w:firstLine="354"/>
              <w:rPr>
                <w:sz w:val="22"/>
                <w:szCs w:val="22"/>
                <w:lang w:eastAsia="en-US"/>
              </w:rPr>
            </w:pPr>
            <w:r>
              <w:rPr>
                <w:sz w:val="22"/>
                <w:szCs w:val="22"/>
                <w:lang w:eastAsia="en-US"/>
              </w:rPr>
              <w:t xml:space="preserve">       использования (огороды)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1975,4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1975,4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1975,4</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1975,4</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1975,4</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1.6. Земли специального назначения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1022,5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1022,5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1022,5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1022,5</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1022,5</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1.6.1.    Военные и режимные объекты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2,0</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2,0</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2,0</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1.6.2.    Санитарно-защитные зоны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1020,5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1020,5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1020,5</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1020,5</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1020,5</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1.7. Земли рекреационного назначения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1.7.1.    Городские леса, скверы, парки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             в том числе: лесной фонд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ind w:firstLine="634"/>
              <w:rPr>
                <w:sz w:val="22"/>
                <w:szCs w:val="22"/>
                <w:lang w:eastAsia="en-US"/>
              </w:rPr>
            </w:pPr>
            <w:r>
              <w:rPr>
                <w:sz w:val="22"/>
                <w:szCs w:val="22"/>
                <w:lang w:eastAsia="en-US"/>
              </w:rPr>
              <w:t xml:space="preserve">1.7.2.    Водные объекты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r w:rsidR="00BB2879" w:rsidTr="00BB2879">
        <w:tc>
          <w:tcPr>
            <w:tcW w:w="534" w:type="dxa"/>
            <w:vMerge/>
            <w:tcBorders>
              <w:top w:val="single" w:sz="4" w:space="0" w:color="auto"/>
              <w:left w:val="single" w:sz="4" w:space="0" w:color="auto"/>
              <w:bottom w:val="single" w:sz="4" w:space="0" w:color="auto"/>
              <w:right w:val="single" w:sz="4" w:space="0" w:color="auto"/>
            </w:tcBorders>
            <w:vAlign w:val="center"/>
            <w:hideMark/>
          </w:tcPr>
          <w:p w:rsidR="00BB2879" w:rsidRDefault="00BB2879">
            <w:pPr>
              <w:spacing w:after="0" w:line="240" w:lineRule="auto"/>
              <w:rPr>
                <w:sz w:val="22"/>
                <w:szCs w:val="22"/>
              </w:rPr>
            </w:pPr>
          </w:p>
        </w:tc>
        <w:tc>
          <w:tcPr>
            <w:tcW w:w="5006" w:type="dxa"/>
            <w:tcBorders>
              <w:top w:val="single" w:sz="4" w:space="0" w:color="auto"/>
              <w:left w:val="single" w:sz="4" w:space="0" w:color="auto"/>
              <w:bottom w:val="single" w:sz="4" w:space="0" w:color="auto"/>
              <w:right w:val="single" w:sz="4" w:space="0" w:color="auto"/>
            </w:tcBorders>
            <w:hideMark/>
          </w:tcPr>
          <w:p w:rsidR="00BB2879" w:rsidRDefault="00BB2879">
            <w:pPr>
              <w:pStyle w:val="11"/>
              <w:spacing w:before="0" w:beforeAutospacing="0" w:after="0" w:afterAutospacing="0" w:line="276" w:lineRule="auto"/>
              <w:rPr>
                <w:sz w:val="22"/>
                <w:szCs w:val="22"/>
                <w:lang w:eastAsia="en-US"/>
              </w:rPr>
            </w:pPr>
            <w:r>
              <w:rPr>
                <w:sz w:val="22"/>
                <w:szCs w:val="22"/>
                <w:lang w:eastAsia="en-US"/>
              </w:rPr>
              <w:t xml:space="preserve">1.8. Прочие территории (неиспользуемые земли) </w:t>
            </w:r>
          </w:p>
        </w:tc>
        <w:tc>
          <w:tcPr>
            <w:tcW w:w="709" w:type="dxa"/>
            <w:tcBorders>
              <w:top w:val="single" w:sz="4" w:space="0" w:color="auto"/>
              <w:left w:val="single" w:sz="4" w:space="0" w:color="auto"/>
              <w:bottom w:val="single" w:sz="4" w:space="0" w:color="auto"/>
              <w:right w:val="single" w:sz="4" w:space="0" w:color="auto"/>
            </w:tcBorders>
            <w:hideMark/>
          </w:tcPr>
          <w:p w:rsidR="00BB2879" w:rsidRDefault="00BB2879">
            <w:pPr>
              <w:spacing w:after="0"/>
              <w:jc w:val="center"/>
            </w:pPr>
            <w:r>
              <w:rPr>
                <w:sz w:val="22"/>
                <w:szCs w:val="22"/>
              </w:rPr>
              <w:t>га</w:t>
            </w:r>
          </w:p>
        </w:tc>
        <w:tc>
          <w:tcPr>
            <w:tcW w:w="851"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BB2879" w:rsidRDefault="00BB2879">
            <w:pPr>
              <w:spacing w:line="240" w:lineRule="auto"/>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BB2879" w:rsidRDefault="00BB2879" w:rsidP="00B95D88">
            <w:pPr>
              <w:spacing w:line="240" w:lineRule="auto"/>
              <w:jc w:val="center"/>
              <w:rPr>
                <w:sz w:val="16"/>
                <w:szCs w:val="16"/>
              </w:rPr>
            </w:pPr>
            <w:r>
              <w:rPr>
                <w:sz w:val="16"/>
                <w:szCs w:val="16"/>
              </w:rPr>
              <w:t>-</w:t>
            </w:r>
          </w:p>
        </w:tc>
      </w:tr>
    </w:tbl>
    <w:p w:rsidR="00495889" w:rsidRDefault="00495889" w:rsidP="00495889">
      <w:pPr>
        <w:spacing w:after="0"/>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Демографические показатели</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3408"/>
        <w:gridCol w:w="814"/>
        <w:gridCol w:w="1120"/>
        <w:gridCol w:w="1116"/>
        <w:gridCol w:w="1124"/>
        <w:gridCol w:w="1116"/>
      </w:tblGrid>
      <w:tr w:rsidR="00495889" w:rsidTr="00495889">
        <w:trPr>
          <w:cantSplit/>
          <w:trHeight w:val="2230"/>
        </w:trPr>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Показатель</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112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На 01.01.202</w:t>
            </w:r>
            <w:r w:rsidR="00BB2879">
              <w:rPr>
                <w:sz w:val="22"/>
                <w:szCs w:val="22"/>
              </w:rPr>
              <w:t>2</w:t>
            </w:r>
            <w:r>
              <w:rPr>
                <w:sz w:val="22"/>
                <w:szCs w:val="22"/>
              </w:rPr>
              <w:t xml:space="preserve"> года (факт)</w:t>
            </w:r>
          </w:p>
        </w:tc>
        <w:tc>
          <w:tcPr>
            <w:tcW w:w="1116"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На 01.01.2022</w:t>
            </w:r>
            <w:r w:rsidR="00BB2879">
              <w:rPr>
                <w:sz w:val="22"/>
                <w:szCs w:val="22"/>
              </w:rPr>
              <w:t>3</w:t>
            </w:r>
            <w:r>
              <w:rPr>
                <w:sz w:val="22"/>
                <w:szCs w:val="22"/>
              </w:rPr>
              <w:t>года (прогноз)</w:t>
            </w:r>
          </w:p>
        </w:tc>
        <w:tc>
          <w:tcPr>
            <w:tcW w:w="112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На 01.01.202</w:t>
            </w:r>
            <w:r w:rsidR="00BB2879">
              <w:rPr>
                <w:sz w:val="22"/>
                <w:szCs w:val="22"/>
              </w:rPr>
              <w:t>4</w:t>
            </w:r>
            <w:r>
              <w:rPr>
                <w:sz w:val="22"/>
                <w:szCs w:val="22"/>
              </w:rPr>
              <w:t xml:space="preserve"> года (прогноз)</w:t>
            </w:r>
          </w:p>
        </w:tc>
        <w:tc>
          <w:tcPr>
            <w:tcW w:w="1116"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На 01.01.202</w:t>
            </w:r>
            <w:r w:rsidR="00BB2879">
              <w:rPr>
                <w:sz w:val="22"/>
                <w:szCs w:val="22"/>
              </w:rPr>
              <w:t>5</w:t>
            </w:r>
            <w:r>
              <w:rPr>
                <w:sz w:val="22"/>
                <w:szCs w:val="22"/>
              </w:rPr>
              <w:t xml:space="preserve"> года (прогноз)</w:t>
            </w: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Родилось</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30</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32</w:t>
            </w:r>
          </w:p>
        </w:tc>
        <w:tc>
          <w:tcPr>
            <w:tcW w:w="1124"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32</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32</w:t>
            </w: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2</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Умерло</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22</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23</w:t>
            </w:r>
          </w:p>
        </w:tc>
        <w:tc>
          <w:tcPr>
            <w:tcW w:w="1124"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23</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23</w:t>
            </w:r>
          </w:p>
        </w:tc>
      </w:tr>
      <w:tr w:rsidR="00495889" w:rsidTr="00495889">
        <w:trPr>
          <w:trHeight w:val="330"/>
        </w:trPr>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3</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Естественная убыль</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r>
      <w:tr w:rsidR="00495889" w:rsidTr="00495889">
        <w:trPr>
          <w:trHeight w:val="165"/>
        </w:trPr>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4</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Прибыло</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145</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155</w:t>
            </w:r>
          </w:p>
        </w:tc>
        <w:tc>
          <w:tcPr>
            <w:tcW w:w="1124"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155</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155</w:t>
            </w: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5</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Выбыло</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115</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120</w:t>
            </w:r>
          </w:p>
        </w:tc>
        <w:tc>
          <w:tcPr>
            <w:tcW w:w="1124"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120</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120</w:t>
            </w: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6</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Миграционный прирост /миграционная убыль/</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r>
      <w:tr w:rsidR="00495889" w:rsidTr="00495889">
        <w:tc>
          <w:tcPr>
            <w:tcW w:w="529"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7</w:t>
            </w: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Среднегодовая численность населения</w:t>
            </w:r>
          </w:p>
        </w:tc>
        <w:tc>
          <w:tcPr>
            <w:tcW w:w="813"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2670</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2680</w:t>
            </w:r>
          </w:p>
        </w:tc>
        <w:tc>
          <w:tcPr>
            <w:tcW w:w="1124"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2680</w:t>
            </w:r>
          </w:p>
        </w:tc>
        <w:tc>
          <w:tcPr>
            <w:tcW w:w="1116" w:type="dxa"/>
            <w:tcBorders>
              <w:top w:val="single" w:sz="4" w:space="0" w:color="auto"/>
              <w:left w:val="single" w:sz="4" w:space="0" w:color="auto"/>
              <w:bottom w:val="single" w:sz="4" w:space="0" w:color="auto"/>
              <w:right w:val="single" w:sz="4" w:space="0" w:color="auto"/>
            </w:tcBorders>
            <w:hideMark/>
          </w:tcPr>
          <w:p w:rsidR="00495889" w:rsidRDefault="00495889">
            <w:pPr>
              <w:spacing w:after="0"/>
              <w:rPr>
                <w:sz w:val="22"/>
                <w:szCs w:val="22"/>
              </w:rPr>
            </w:pPr>
            <w:r>
              <w:rPr>
                <w:sz w:val="22"/>
                <w:szCs w:val="22"/>
              </w:rPr>
              <w:t>2680</w:t>
            </w: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в т.ч. численность студентов</w:t>
            </w:r>
          </w:p>
          <w:p w:rsidR="00495889" w:rsidRDefault="00495889">
            <w:pPr>
              <w:spacing w:after="0" w:line="240" w:lineRule="auto"/>
              <w:rPr>
                <w:sz w:val="22"/>
                <w:szCs w:val="22"/>
              </w:rPr>
            </w:pPr>
            <w:r>
              <w:rPr>
                <w:sz w:val="22"/>
                <w:szCs w:val="22"/>
              </w:rPr>
              <w:t xml:space="preserve">         </w:t>
            </w:r>
            <w:proofErr w:type="gramStart"/>
            <w:r>
              <w:rPr>
                <w:sz w:val="22"/>
                <w:szCs w:val="22"/>
              </w:rPr>
              <w:t>(высшее и среднее</w:t>
            </w:r>
            <w:proofErr w:type="gramEnd"/>
          </w:p>
          <w:p w:rsidR="00495889" w:rsidRDefault="00495889">
            <w:pPr>
              <w:spacing w:after="0" w:line="240" w:lineRule="auto"/>
              <w:rPr>
                <w:sz w:val="22"/>
                <w:szCs w:val="22"/>
              </w:rPr>
            </w:pPr>
            <w:r>
              <w:rPr>
                <w:sz w:val="22"/>
                <w:szCs w:val="22"/>
              </w:rPr>
              <w:t xml:space="preserve">          профессиональное</w:t>
            </w:r>
          </w:p>
          <w:p w:rsidR="00495889" w:rsidRDefault="00495889">
            <w:pPr>
              <w:spacing w:after="0" w:line="240" w:lineRule="auto"/>
              <w:rPr>
                <w:sz w:val="22"/>
                <w:szCs w:val="22"/>
              </w:rPr>
            </w:pPr>
            <w:r>
              <w:rPr>
                <w:sz w:val="22"/>
                <w:szCs w:val="22"/>
              </w:rPr>
              <w:t xml:space="preserve">          образование) </w:t>
            </w: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3406"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r>
              <w:rPr>
                <w:sz w:val="22"/>
                <w:szCs w:val="22"/>
              </w:rPr>
              <w:t xml:space="preserve">          численность учащихся</w:t>
            </w:r>
          </w:p>
          <w:p w:rsidR="00495889" w:rsidRDefault="00495889">
            <w:pPr>
              <w:spacing w:after="0" w:line="240" w:lineRule="auto"/>
              <w:rPr>
                <w:sz w:val="22"/>
                <w:szCs w:val="22"/>
              </w:rPr>
            </w:pPr>
            <w:r>
              <w:rPr>
                <w:sz w:val="22"/>
                <w:szCs w:val="22"/>
              </w:rPr>
              <w:t xml:space="preserve">          </w:t>
            </w:r>
            <w:proofErr w:type="gramStart"/>
            <w:r>
              <w:rPr>
                <w:sz w:val="22"/>
                <w:szCs w:val="22"/>
              </w:rPr>
              <w:t xml:space="preserve">(общее среднее и начальное </w:t>
            </w:r>
            <w:proofErr w:type="gramEnd"/>
          </w:p>
          <w:p w:rsidR="00495889" w:rsidRDefault="00495889">
            <w:pPr>
              <w:spacing w:after="0" w:line="240" w:lineRule="auto"/>
              <w:rPr>
                <w:sz w:val="22"/>
                <w:szCs w:val="22"/>
              </w:rPr>
            </w:pPr>
            <w:r>
              <w:rPr>
                <w:sz w:val="22"/>
                <w:szCs w:val="22"/>
              </w:rPr>
              <w:t xml:space="preserve">          образование) </w:t>
            </w: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r>
              <w:rPr>
                <w:sz w:val="22"/>
                <w:szCs w:val="22"/>
              </w:rPr>
              <w:t>чел.</w:t>
            </w:r>
          </w:p>
        </w:tc>
        <w:tc>
          <w:tcPr>
            <w:tcW w:w="1120"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rPr>
                <w:sz w:val="22"/>
                <w:szCs w:val="22"/>
              </w:rPr>
            </w:pPr>
          </w:p>
        </w:tc>
        <w:tc>
          <w:tcPr>
            <w:tcW w:w="1116" w:type="dxa"/>
            <w:tcBorders>
              <w:top w:val="single" w:sz="4" w:space="0" w:color="auto"/>
              <w:left w:val="single" w:sz="4" w:space="0" w:color="auto"/>
              <w:bottom w:val="single" w:sz="4" w:space="0" w:color="auto"/>
              <w:right w:val="single" w:sz="4" w:space="0" w:color="auto"/>
            </w:tcBorders>
          </w:tcPr>
          <w:p w:rsidR="00495889" w:rsidRDefault="00495889">
            <w:pPr>
              <w:spacing w:after="0"/>
              <w:rPr>
                <w:sz w:val="22"/>
                <w:szCs w:val="22"/>
              </w:rPr>
            </w:pPr>
          </w:p>
        </w:tc>
      </w:tr>
    </w:tbl>
    <w:p w:rsidR="00495889" w:rsidRDefault="00495889" w:rsidP="00495889">
      <w:pPr>
        <w:pStyle w:val="210"/>
        <w:spacing w:line="240" w:lineRule="auto"/>
        <w:ind w:firstLine="0"/>
        <w:jc w:val="center"/>
        <w:rPr>
          <w:rFonts w:eastAsiaTheme="minorHAnsi"/>
          <w:sz w:val="26"/>
          <w:szCs w:val="26"/>
          <w:lang w:eastAsia="en-US"/>
        </w:rPr>
      </w:pPr>
    </w:p>
    <w:p w:rsidR="00495889" w:rsidRDefault="00495889" w:rsidP="00495889">
      <w:pPr>
        <w:pStyle w:val="210"/>
        <w:spacing w:line="240" w:lineRule="auto"/>
        <w:ind w:firstLine="0"/>
        <w:jc w:val="center"/>
        <w:rPr>
          <w:sz w:val="26"/>
          <w:szCs w:val="26"/>
        </w:rPr>
      </w:pPr>
      <w:r>
        <w:rPr>
          <w:rFonts w:eastAsiaTheme="minorHAnsi"/>
          <w:sz w:val="26"/>
          <w:szCs w:val="26"/>
          <w:lang w:eastAsia="en-US"/>
        </w:rPr>
        <w:t>3.</w:t>
      </w:r>
      <w:r>
        <w:rPr>
          <w:sz w:val="26"/>
          <w:szCs w:val="26"/>
        </w:rPr>
        <w:t>Занятость и рынок труда. Уровень жизни населения</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4257"/>
        <w:gridCol w:w="1135"/>
        <w:gridCol w:w="954"/>
        <w:gridCol w:w="844"/>
        <w:gridCol w:w="857"/>
        <w:gridCol w:w="857"/>
      </w:tblGrid>
      <w:tr w:rsidR="00495889" w:rsidTr="00495889">
        <w:trPr>
          <w:cantSplit/>
          <w:trHeight w:val="1597"/>
        </w:trPr>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b/>
                <w:sz w:val="22"/>
                <w:szCs w:val="22"/>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Показатели</w:t>
            </w:r>
          </w:p>
        </w:tc>
        <w:tc>
          <w:tcPr>
            <w:tcW w:w="1135" w:type="dxa"/>
            <w:tcBorders>
              <w:top w:val="single" w:sz="4" w:space="0" w:color="auto"/>
              <w:left w:val="single" w:sz="4" w:space="0" w:color="auto"/>
              <w:bottom w:val="single" w:sz="4" w:space="0" w:color="auto"/>
              <w:right w:val="single" w:sz="4" w:space="0" w:color="auto"/>
            </w:tcBorders>
          </w:tcPr>
          <w:p w:rsidR="00495889" w:rsidRDefault="00495889">
            <w:pPr>
              <w:jc w:val="center"/>
              <w:rPr>
                <w:sz w:val="22"/>
                <w:szCs w:val="22"/>
              </w:rPr>
            </w:pPr>
          </w:p>
          <w:p w:rsidR="00495889" w:rsidRDefault="00495889">
            <w:pPr>
              <w:jc w:val="center"/>
              <w:rPr>
                <w:sz w:val="22"/>
                <w:szCs w:val="22"/>
              </w:rPr>
            </w:pPr>
          </w:p>
          <w:p w:rsidR="00495889" w:rsidRDefault="00495889">
            <w:pPr>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95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2</w:t>
            </w:r>
            <w:r>
              <w:rPr>
                <w:sz w:val="22"/>
                <w:szCs w:val="22"/>
              </w:rPr>
              <w:t xml:space="preserve"> (факт)</w:t>
            </w:r>
          </w:p>
        </w:tc>
        <w:tc>
          <w:tcPr>
            <w:tcW w:w="84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3</w:t>
            </w:r>
            <w:r>
              <w:rPr>
                <w:sz w:val="22"/>
                <w:szCs w:val="22"/>
              </w:rPr>
              <w:t xml:space="preserve"> (прогноз)</w:t>
            </w:r>
          </w:p>
        </w:tc>
        <w:tc>
          <w:tcPr>
            <w:tcW w:w="85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4</w:t>
            </w:r>
            <w:r>
              <w:rPr>
                <w:sz w:val="22"/>
                <w:szCs w:val="22"/>
              </w:rPr>
              <w:t xml:space="preserve"> (прогноз)</w:t>
            </w:r>
          </w:p>
        </w:tc>
        <w:tc>
          <w:tcPr>
            <w:tcW w:w="857" w:type="dxa"/>
            <w:tcBorders>
              <w:top w:val="single" w:sz="4" w:space="0" w:color="auto"/>
              <w:left w:val="single" w:sz="4" w:space="0" w:color="auto"/>
              <w:bottom w:val="single" w:sz="4" w:space="0" w:color="auto"/>
              <w:right w:val="single" w:sz="4" w:space="0" w:color="auto"/>
            </w:tcBorders>
            <w:textDirection w:val="btLr"/>
            <w:hideMark/>
          </w:tcPr>
          <w:p w:rsidR="00495889" w:rsidRDefault="00BB2879" w:rsidP="00BB2879">
            <w:pPr>
              <w:ind w:left="113" w:right="113"/>
              <w:jc w:val="center"/>
              <w:rPr>
                <w:sz w:val="22"/>
                <w:szCs w:val="22"/>
              </w:rPr>
            </w:pPr>
            <w:r>
              <w:rPr>
                <w:sz w:val="22"/>
                <w:szCs w:val="22"/>
              </w:rPr>
              <w:t xml:space="preserve">2025 </w:t>
            </w:r>
            <w:r w:rsidR="00495889">
              <w:rPr>
                <w:sz w:val="22"/>
                <w:szCs w:val="22"/>
              </w:rPr>
              <w:t>(прогноз)</w:t>
            </w:r>
          </w:p>
        </w:tc>
      </w:tr>
      <w:tr w:rsidR="00495889" w:rsidTr="00495889">
        <w:tc>
          <w:tcPr>
            <w:tcW w:w="529"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t>1.</w:t>
            </w: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spacing w:line="240" w:lineRule="auto"/>
              <w:rPr>
                <w:sz w:val="22"/>
                <w:szCs w:val="22"/>
              </w:rPr>
            </w:pPr>
            <w:r>
              <w:rPr>
                <w:sz w:val="22"/>
                <w:szCs w:val="22"/>
              </w:rPr>
              <w:t>Трудоспособное население</w:t>
            </w:r>
          </w:p>
        </w:tc>
        <w:tc>
          <w:tcPr>
            <w:tcW w:w="1135"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чел.</w:t>
            </w:r>
          </w:p>
        </w:tc>
        <w:tc>
          <w:tcPr>
            <w:tcW w:w="954"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1500</w:t>
            </w:r>
          </w:p>
        </w:tc>
        <w:tc>
          <w:tcPr>
            <w:tcW w:w="844"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1505</w:t>
            </w:r>
          </w:p>
        </w:tc>
        <w:tc>
          <w:tcPr>
            <w:tcW w:w="857"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1505</w:t>
            </w:r>
          </w:p>
        </w:tc>
        <w:tc>
          <w:tcPr>
            <w:tcW w:w="857"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1505</w:t>
            </w: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rFonts w:eastAsia="Times New Roman"/>
                <w:sz w:val="22"/>
                <w:szCs w:val="22"/>
              </w:rPr>
            </w:pP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spacing w:line="240" w:lineRule="auto"/>
              <w:rPr>
                <w:sz w:val="22"/>
                <w:szCs w:val="22"/>
              </w:rPr>
            </w:pPr>
            <w:r>
              <w:rPr>
                <w:sz w:val="22"/>
                <w:szCs w:val="22"/>
              </w:rPr>
              <w:t>в т.ч.  занято в экономике</w:t>
            </w:r>
          </w:p>
        </w:tc>
        <w:tc>
          <w:tcPr>
            <w:tcW w:w="1135"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чел.</w:t>
            </w:r>
          </w:p>
        </w:tc>
        <w:tc>
          <w:tcPr>
            <w:tcW w:w="95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rFonts w:eastAsia="Times New Roman"/>
                <w:sz w:val="22"/>
                <w:szCs w:val="22"/>
              </w:rPr>
            </w:pP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 xml:space="preserve">           неработающее трудоспособное </w:t>
            </w:r>
          </w:p>
          <w:p w:rsidR="00495889" w:rsidRDefault="00495889">
            <w:pPr>
              <w:spacing w:after="0" w:line="240" w:lineRule="auto"/>
              <w:rPr>
                <w:sz w:val="22"/>
                <w:szCs w:val="22"/>
              </w:rPr>
            </w:pPr>
            <w:r>
              <w:rPr>
                <w:sz w:val="22"/>
                <w:szCs w:val="22"/>
              </w:rPr>
              <w:lastRenderedPageBreak/>
              <w:t xml:space="preserve">           население</w:t>
            </w:r>
          </w:p>
        </w:tc>
        <w:tc>
          <w:tcPr>
            <w:tcW w:w="1135"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p w:rsidR="00495889" w:rsidRDefault="00495889">
            <w:pPr>
              <w:pStyle w:val="210"/>
              <w:spacing w:line="240" w:lineRule="auto"/>
              <w:ind w:firstLine="0"/>
              <w:jc w:val="center"/>
              <w:rPr>
                <w:sz w:val="22"/>
                <w:szCs w:val="22"/>
                <w:lang w:eastAsia="en-US"/>
              </w:rPr>
            </w:pPr>
            <w:r>
              <w:rPr>
                <w:sz w:val="22"/>
                <w:szCs w:val="22"/>
                <w:lang w:eastAsia="en-US"/>
              </w:rPr>
              <w:lastRenderedPageBreak/>
              <w:t>чел.</w:t>
            </w:r>
          </w:p>
        </w:tc>
        <w:tc>
          <w:tcPr>
            <w:tcW w:w="954"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lastRenderedPageBreak/>
              <w:t>86</w:t>
            </w:r>
          </w:p>
        </w:tc>
        <w:tc>
          <w:tcPr>
            <w:tcW w:w="844"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86</w:t>
            </w:r>
          </w:p>
        </w:tc>
        <w:tc>
          <w:tcPr>
            <w:tcW w:w="857"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86</w:t>
            </w:r>
          </w:p>
        </w:tc>
        <w:tc>
          <w:tcPr>
            <w:tcW w:w="857"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86</w:t>
            </w: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lastRenderedPageBreak/>
              <w:t>2.</w:t>
            </w: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Численность граждан, имеющих статус безработных</w:t>
            </w:r>
          </w:p>
        </w:tc>
        <w:tc>
          <w:tcPr>
            <w:tcW w:w="1135"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p w:rsidR="00495889" w:rsidRDefault="00495889">
            <w:pPr>
              <w:pStyle w:val="210"/>
              <w:spacing w:line="240" w:lineRule="auto"/>
              <w:ind w:firstLine="0"/>
              <w:jc w:val="center"/>
              <w:rPr>
                <w:sz w:val="22"/>
                <w:szCs w:val="22"/>
                <w:lang w:eastAsia="en-US"/>
              </w:rPr>
            </w:pPr>
            <w:r>
              <w:rPr>
                <w:sz w:val="22"/>
                <w:szCs w:val="22"/>
                <w:lang w:eastAsia="en-US"/>
              </w:rPr>
              <w:t>чел.</w:t>
            </w:r>
          </w:p>
        </w:tc>
        <w:tc>
          <w:tcPr>
            <w:tcW w:w="954"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13</w:t>
            </w:r>
          </w:p>
        </w:tc>
        <w:tc>
          <w:tcPr>
            <w:tcW w:w="844"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13</w:t>
            </w:r>
          </w:p>
        </w:tc>
        <w:tc>
          <w:tcPr>
            <w:tcW w:w="857"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12</w:t>
            </w:r>
          </w:p>
        </w:tc>
        <w:tc>
          <w:tcPr>
            <w:tcW w:w="857"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11</w:t>
            </w: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t>3.</w:t>
            </w: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Уровень безработицы</w:t>
            </w:r>
          </w:p>
        </w:tc>
        <w:tc>
          <w:tcPr>
            <w:tcW w:w="1135"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w:t>
            </w:r>
          </w:p>
        </w:tc>
        <w:tc>
          <w:tcPr>
            <w:tcW w:w="95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t>4.</w:t>
            </w: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right="-108" w:firstLine="0"/>
              <w:jc w:val="left"/>
              <w:rPr>
                <w:sz w:val="22"/>
                <w:szCs w:val="22"/>
                <w:lang w:eastAsia="en-US"/>
              </w:rPr>
            </w:pPr>
            <w:r>
              <w:rPr>
                <w:sz w:val="22"/>
                <w:szCs w:val="22"/>
                <w:lang w:eastAsia="en-US"/>
              </w:rPr>
              <w:t>Среднемесячная зарплата работающего населения в поселении</w:t>
            </w:r>
          </w:p>
        </w:tc>
        <w:tc>
          <w:tcPr>
            <w:tcW w:w="1135"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тыс</w:t>
            </w:r>
            <w:proofErr w:type="gramStart"/>
            <w:r>
              <w:rPr>
                <w:sz w:val="22"/>
                <w:szCs w:val="22"/>
                <w:lang w:eastAsia="en-US"/>
              </w:rPr>
              <w:t>.р</w:t>
            </w:r>
            <w:proofErr w:type="gramEnd"/>
            <w:r>
              <w:rPr>
                <w:sz w:val="22"/>
                <w:szCs w:val="22"/>
                <w:lang w:eastAsia="en-US"/>
              </w:rPr>
              <w:t>уб.</w:t>
            </w:r>
          </w:p>
        </w:tc>
        <w:tc>
          <w:tcPr>
            <w:tcW w:w="95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t>5.</w:t>
            </w: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Среднемесячная пенсия</w:t>
            </w:r>
          </w:p>
        </w:tc>
        <w:tc>
          <w:tcPr>
            <w:tcW w:w="1135"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тыс</w:t>
            </w:r>
            <w:proofErr w:type="gramStart"/>
            <w:r>
              <w:rPr>
                <w:sz w:val="22"/>
                <w:szCs w:val="22"/>
                <w:lang w:eastAsia="en-US"/>
              </w:rPr>
              <w:t>.р</w:t>
            </w:r>
            <w:proofErr w:type="gramEnd"/>
            <w:r>
              <w:rPr>
                <w:sz w:val="22"/>
                <w:szCs w:val="22"/>
                <w:lang w:eastAsia="en-US"/>
              </w:rPr>
              <w:t>уб.</w:t>
            </w:r>
          </w:p>
        </w:tc>
        <w:tc>
          <w:tcPr>
            <w:tcW w:w="95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t>6.</w:t>
            </w:r>
          </w:p>
        </w:tc>
        <w:tc>
          <w:tcPr>
            <w:tcW w:w="4260"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Прожиточный минимум  (на 1 человека) на 1 января</w:t>
            </w:r>
          </w:p>
        </w:tc>
        <w:tc>
          <w:tcPr>
            <w:tcW w:w="1135"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руб.</w:t>
            </w:r>
          </w:p>
        </w:tc>
        <w:tc>
          <w:tcPr>
            <w:tcW w:w="95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7"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bl>
    <w:p w:rsidR="00495889" w:rsidRDefault="00495889" w:rsidP="00495889">
      <w:pPr>
        <w:rPr>
          <w:b/>
          <w:sz w:val="26"/>
          <w:szCs w:val="26"/>
        </w:rPr>
      </w:pPr>
    </w:p>
    <w:p w:rsidR="00495889" w:rsidRDefault="00495889" w:rsidP="00495889">
      <w:pPr>
        <w:pStyle w:val="210"/>
        <w:numPr>
          <w:ilvl w:val="0"/>
          <w:numId w:val="12"/>
        </w:numPr>
        <w:spacing w:line="240" w:lineRule="auto"/>
        <w:jc w:val="center"/>
        <w:rPr>
          <w:sz w:val="26"/>
          <w:szCs w:val="26"/>
        </w:rPr>
      </w:pPr>
      <w:r>
        <w:rPr>
          <w:sz w:val="26"/>
          <w:szCs w:val="26"/>
        </w:rPr>
        <w:t>Производственная сфера</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4688"/>
        <w:gridCol w:w="709"/>
        <w:gridCol w:w="961"/>
        <w:gridCol w:w="844"/>
        <w:gridCol w:w="850"/>
        <w:gridCol w:w="850"/>
      </w:tblGrid>
      <w:tr w:rsidR="00495889" w:rsidTr="00495889">
        <w:trPr>
          <w:cantSplit/>
          <w:trHeight w:val="1439"/>
        </w:trPr>
        <w:tc>
          <w:tcPr>
            <w:tcW w:w="52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b/>
                <w:sz w:val="22"/>
                <w:szCs w:val="22"/>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4686"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Показатели</w:t>
            </w:r>
          </w:p>
        </w:tc>
        <w:tc>
          <w:tcPr>
            <w:tcW w:w="709" w:type="dxa"/>
            <w:tcBorders>
              <w:top w:val="single" w:sz="4" w:space="0" w:color="auto"/>
              <w:left w:val="single" w:sz="4" w:space="0" w:color="auto"/>
              <w:bottom w:val="single" w:sz="4" w:space="0" w:color="auto"/>
              <w:right w:val="single" w:sz="4" w:space="0" w:color="auto"/>
            </w:tcBorders>
          </w:tcPr>
          <w:p w:rsidR="00495889" w:rsidRDefault="00495889">
            <w:pPr>
              <w:jc w:val="center"/>
              <w:rPr>
                <w:sz w:val="22"/>
                <w:szCs w:val="22"/>
              </w:rPr>
            </w:pPr>
          </w:p>
          <w:p w:rsidR="00495889" w:rsidRDefault="00495889">
            <w:pPr>
              <w:jc w:val="center"/>
              <w:rPr>
                <w:sz w:val="22"/>
                <w:szCs w:val="22"/>
              </w:rPr>
            </w:pPr>
          </w:p>
          <w:p w:rsidR="00495889" w:rsidRDefault="00495889">
            <w:pPr>
              <w:jc w:val="center"/>
              <w:rPr>
                <w:sz w:val="22"/>
                <w:szCs w:val="22"/>
              </w:rPr>
            </w:pPr>
            <w:r>
              <w:rPr>
                <w:sz w:val="22"/>
                <w:szCs w:val="22"/>
              </w:rPr>
              <w:t>Ед.</w:t>
            </w:r>
          </w:p>
          <w:p w:rsidR="00495889" w:rsidRDefault="00495889">
            <w:pPr>
              <w:jc w:val="center"/>
              <w:rPr>
                <w:sz w:val="22"/>
                <w:szCs w:val="22"/>
              </w:rPr>
            </w:pPr>
            <w:proofErr w:type="spellStart"/>
            <w:r>
              <w:rPr>
                <w:sz w:val="22"/>
                <w:szCs w:val="22"/>
              </w:rPr>
              <w:t>изм</w:t>
            </w:r>
            <w:proofErr w:type="spellEnd"/>
            <w:r>
              <w:rPr>
                <w:sz w:val="22"/>
                <w:szCs w:val="22"/>
              </w:rPr>
              <w:t>.</w:t>
            </w:r>
          </w:p>
        </w:tc>
        <w:tc>
          <w:tcPr>
            <w:tcW w:w="96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2</w:t>
            </w:r>
            <w:r>
              <w:rPr>
                <w:sz w:val="22"/>
                <w:szCs w:val="22"/>
              </w:rPr>
              <w:t xml:space="preserve"> (оценка)</w:t>
            </w:r>
          </w:p>
        </w:tc>
        <w:tc>
          <w:tcPr>
            <w:tcW w:w="84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3</w:t>
            </w:r>
            <w:r>
              <w:rPr>
                <w:sz w:val="22"/>
                <w:szCs w:val="22"/>
              </w:rPr>
              <w:t xml:space="preserve"> (прогноз)</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4</w:t>
            </w:r>
            <w:r>
              <w:rPr>
                <w:sz w:val="22"/>
                <w:szCs w:val="22"/>
              </w:rPr>
              <w:t xml:space="preserve"> (прогноз)</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5</w:t>
            </w:r>
            <w:r>
              <w:rPr>
                <w:sz w:val="22"/>
                <w:szCs w:val="22"/>
              </w:rPr>
              <w:t xml:space="preserve"> (прогноз)</w:t>
            </w:r>
          </w:p>
        </w:tc>
      </w:tr>
      <w:tr w:rsidR="00495889" w:rsidTr="00495889">
        <w:tc>
          <w:tcPr>
            <w:tcW w:w="529"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rPr>
                <w:sz w:val="22"/>
                <w:szCs w:val="22"/>
                <w:lang w:eastAsia="en-US"/>
              </w:rPr>
            </w:pPr>
            <w:r>
              <w:rPr>
                <w:sz w:val="22"/>
                <w:szCs w:val="22"/>
                <w:lang w:eastAsia="en-US"/>
              </w:rPr>
              <w:t>1.</w:t>
            </w:r>
          </w:p>
        </w:tc>
        <w:tc>
          <w:tcPr>
            <w:tcW w:w="4686"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Число предприятий и учреждений всех форм собственности,  всего</w:t>
            </w:r>
          </w:p>
        </w:tc>
        <w:tc>
          <w:tcPr>
            <w:tcW w:w="70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ед.</w:t>
            </w:r>
          </w:p>
        </w:tc>
        <w:tc>
          <w:tcPr>
            <w:tcW w:w="961"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rFonts w:eastAsia="Times New Roman"/>
                <w:sz w:val="22"/>
                <w:szCs w:val="22"/>
              </w:rPr>
            </w:pPr>
          </w:p>
        </w:tc>
        <w:tc>
          <w:tcPr>
            <w:tcW w:w="4686"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в т.ч.:  государственной формы собственности</w:t>
            </w:r>
          </w:p>
        </w:tc>
        <w:tc>
          <w:tcPr>
            <w:tcW w:w="70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ед.</w:t>
            </w:r>
          </w:p>
        </w:tc>
        <w:tc>
          <w:tcPr>
            <w:tcW w:w="961"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rFonts w:eastAsia="Times New Roman"/>
                <w:sz w:val="22"/>
                <w:szCs w:val="22"/>
              </w:rPr>
            </w:pPr>
          </w:p>
        </w:tc>
        <w:tc>
          <w:tcPr>
            <w:tcW w:w="4686"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right="-108" w:firstLine="0"/>
              <w:jc w:val="left"/>
              <w:rPr>
                <w:sz w:val="22"/>
                <w:szCs w:val="22"/>
                <w:lang w:eastAsia="en-US"/>
              </w:rPr>
            </w:pPr>
            <w:r>
              <w:rPr>
                <w:sz w:val="22"/>
                <w:szCs w:val="22"/>
                <w:lang w:eastAsia="en-US"/>
              </w:rPr>
              <w:t xml:space="preserve">            муниципальной формы собственности</w:t>
            </w:r>
          </w:p>
        </w:tc>
        <w:tc>
          <w:tcPr>
            <w:tcW w:w="70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ед.</w:t>
            </w:r>
          </w:p>
        </w:tc>
        <w:tc>
          <w:tcPr>
            <w:tcW w:w="961"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r w:rsidR="00495889" w:rsidTr="00495889">
        <w:tc>
          <w:tcPr>
            <w:tcW w:w="529"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rFonts w:eastAsia="Times New Roman"/>
                <w:sz w:val="22"/>
                <w:szCs w:val="22"/>
              </w:rPr>
            </w:pPr>
          </w:p>
        </w:tc>
        <w:tc>
          <w:tcPr>
            <w:tcW w:w="4686"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left"/>
              <w:rPr>
                <w:sz w:val="22"/>
                <w:szCs w:val="22"/>
                <w:lang w:eastAsia="en-US"/>
              </w:rPr>
            </w:pPr>
            <w:r>
              <w:rPr>
                <w:sz w:val="22"/>
                <w:szCs w:val="22"/>
                <w:lang w:eastAsia="en-US"/>
              </w:rPr>
              <w:t xml:space="preserve">            иной формы собственности</w:t>
            </w:r>
          </w:p>
        </w:tc>
        <w:tc>
          <w:tcPr>
            <w:tcW w:w="709" w:type="dxa"/>
            <w:tcBorders>
              <w:top w:val="single" w:sz="4" w:space="0" w:color="auto"/>
              <w:left w:val="single" w:sz="4" w:space="0" w:color="auto"/>
              <w:bottom w:val="single" w:sz="4" w:space="0" w:color="auto"/>
              <w:right w:val="single" w:sz="4" w:space="0" w:color="auto"/>
            </w:tcBorders>
            <w:hideMark/>
          </w:tcPr>
          <w:p w:rsidR="00495889" w:rsidRDefault="00495889">
            <w:pPr>
              <w:pStyle w:val="210"/>
              <w:spacing w:line="240" w:lineRule="auto"/>
              <w:ind w:firstLine="0"/>
              <w:jc w:val="center"/>
              <w:rPr>
                <w:sz w:val="22"/>
                <w:szCs w:val="22"/>
                <w:lang w:eastAsia="en-US"/>
              </w:rPr>
            </w:pPr>
            <w:r>
              <w:rPr>
                <w:sz w:val="22"/>
                <w:szCs w:val="22"/>
                <w:lang w:eastAsia="en-US"/>
              </w:rPr>
              <w:t>ед.</w:t>
            </w:r>
          </w:p>
        </w:tc>
        <w:tc>
          <w:tcPr>
            <w:tcW w:w="961"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pStyle w:val="210"/>
              <w:spacing w:line="240" w:lineRule="auto"/>
              <w:ind w:firstLine="0"/>
              <w:jc w:val="center"/>
              <w:rPr>
                <w:sz w:val="22"/>
                <w:szCs w:val="22"/>
                <w:lang w:eastAsia="en-US"/>
              </w:rPr>
            </w:pPr>
          </w:p>
        </w:tc>
      </w:tr>
    </w:tbl>
    <w:p w:rsidR="00495889" w:rsidRDefault="00495889" w:rsidP="00495889">
      <w:pPr>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сельского хозяйства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648"/>
        <w:gridCol w:w="851"/>
        <w:gridCol w:w="850"/>
        <w:gridCol w:w="851"/>
        <w:gridCol w:w="850"/>
        <w:gridCol w:w="850"/>
      </w:tblGrid>
      <w:tr w:rsidR="00495889" w:rsidTr="00495889">
        <w:trPr>
          <w:cantSplit/>
          <w:trHeight w:val="2264"/>
        </w:trPr>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648"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Показатель</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jc w:val="center"/>
              <w:rPr>
                <w:sz w:val="22"/>
                <w:szCs w:val="22"/>
              </w:rPr>
            </w:pPr>
          </w:p>
          <w:p w:rsidR="00495889" w:rsidRDefault="00495889">
            <w:pPr>
              <w:jc w:val="center"/>
              <w:rPr>
                <w:sz w:val="22"/>
                <w:szCs w:val="22"/>
              </w:rPr>
            </w:pPr>
          </w:p>
          <w:p w:rsidR="00495889" w:rsidRDefault="00495889">
            <w:pPr>
              <w:jc w:val="center"/>
              <w:rPr>
                <w:sz w:val="22"/>
                <w:szCs w:val="22"/>
              </w:rPr>
            </w:pPr>
          </w:p>
          <w:p w:rsidR="00495889" w:rsidRDefault="00495889">
            <w:pPr>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2</w:t>
            </w:r>
            <w:r>
              <w:rPr>
                <w:sz w:val="22"/>
                <w:szCs w:val="22"/>
              </w:rPr>
              <w:t xml:space="preserve"> (оценка)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3</w:t>
            </w:r>
            <w:r>
              <w:rPr>
                <w:sz w:val="22"/>
                <w:szCs w:val="22"/>
              </w:rPr>
              <w:t xml:space="preserve"> (прогноз)</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4</w:t>
            </w:r>
            <w:r>
              <w:rPr>
                <w:sz w:val="22"/>
                <w:szCs w:val="22"/>
              </w:rPr>
              <w:t xml:space="preserve"> (прогноз)</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5</w:t>
            </w:r>
            <w:r>
              <w:rPr>
                <w:sz w:val="22"/>
                <w:szCs w:val="22"/>
              </w:rPr>
              <w:t xml:space="preserve"> (прогноз)</w:t>
            </w:r>
          </w:p>
        </w:tc>
      </w:tr>
      <w:tr w:rsidR="00495889" w:rsidTr="00495889">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464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Количество сельскохозяйственных предприятий, всего</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ед.</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r>
      <w:tr w:rsidR="00495889" w:rsidTr="00495889">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2</w:t>
            </w:r>
          </w:p>
        </w:tc>
        <w:tc>
          <w:tcPr>
            <w:tcW w:w="464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Количество крестьянских (фермерских) хозяйств, всего</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ед.</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r>
      <w:tr w:rsidR="00495889" w:rsidTr="00495889">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3</w:t>
            </w:r>
          </w:p>
        </w:tc>
        <w:tc>
          <w:tcPr>
            <w:tcW w:w="464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proofErr w:type="gramStart"/>
            <w:r>
              <w:rPr>
                <w:sz w:val="22"/>
                <w:szCs w:val="22"/>
              </w:rPr>
              <w:t xml:space="preserve">Численность работающих в крестьянских (фермерских) хозяйствах, всего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чел.</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w:t>
            </w:r>
          </w:p>
        </w:tc>
      </w:tr>
      <w:tr w:rsidR="00495889" w:rsidTr="00495889">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4</w:t>
            </w:r>
          </w:p>
        </w:tc>
        <w:tc>
          <w:tcPr>
            <w:tcW w:w="464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 xml:space="preserve">Численность </w:t>
            </w:r>
            <w:proofErr w:type="gramStart"/>
            <w:r>
              <w:rPr>
                <w:sz w:val="22"/>
                <w:szCs w:val="22"/>
              </w:rPr>
              <w:t>личных</w:t>
            </w:r>
            <w:proofErr w:type="gramEnd"/>
            <w:r>
              <w:rPr>
                <w:sz w:val="22"/>
                <w:szCs w:val="22"/>
              </w:rPr>
              <w:t xml:space="preserve"> подсобных хозяйство, всего</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ед.</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898</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898</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898</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898</w:t>
            </w:r>
          </w:p>
        </w:tc>
      </w:tr>
      <w:tr w:rsidR="00495889" w:rsidTr="00495889">
        <w:tc>
          <w:tcPr>
            <w:tcW w:w="568" w:type="dxa"/>
            <w:tcBorders>
              <w:top w:val="single" w:sz="4" w:space="0" w:color="auto"/>
              <w:left w:val="single" w:sz="4" w:space="0" w:color="auto"/>
              <w:bottom w:val="single" w:sz="4" w:space="0" w:color="auto"/>
              <w:right w:val="single" w:sz="4" w:space="0" w:color="auto"/>
            </w:tcBorders>
          </w:tcPr>
          <w:p w:rsidR="00495889" w:rsidRDefault="00495889">
            <w:pPr>
              <w:spacing w:after="0"/>
              <w:jc w:val="center"/>
              <w:rPr>
                <w:sz w:val="22"/>
                <w:szCs w:val="22"/>
              </w:rPr>
            </w:pPr>
          </w:p>
        </w:tc>
        <w:tc>
          <w:tcPr>
            <w:tcW w:w="464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ind w:left="426" w:hanging="142"/>
              <w:rPr>
                <w:sz w:val="22"/>
                <w:szCs w:val="22"/>
              </w:rPr>
            </w:pPr>
            <w:r>
              <w:rPr>
                <w:sz w:val="22"/>
                <w:szCs w:val="22"/>
              </w:rPr>
              <w:t>В них поголовье скота:</w:t>
            </w:r>
          </w:p>
          <w:p w:rsidR="00495889" w:rsidRDefault="00495889">
            <w:pPr>
              <w:spacing w:after="0" w:line="240" w:lineRule="auto"/>
              <w:ind w:left="426" w:hanging="142"/>
              <w:rPr>
                <w:sz w:val="22"/>
                <w:szCs w:val="22"/>
              </w:rPr>
            </w:pPr>
            <w:r>
              <w:rPr>
                <w:sz w:val="22"/>
                <w:szCs w:val="22"/>
              </w:rPr>
              <w:t>КРС</w:t>
            </w:r>
          </w:p>
          <w:p w:rsidR="00495889" w:rsidRDefault="00495889">
            <w:pPr>
              <w:spacing w:after="0" w:line="240" w:lineRule="auto"/>
              <w:ind w:left="426" w:hanging="142"/>
              <w:rPr>
                <w:sz w:val="22"/>
                <w:szCs w:val="22"/>
              </w:rPr>
            </w:pPr>
            <w:r>
              <w:rPr>
                <w:sz w:val="22"/>
                <w:szCs w:val="22"/>
              </w:rPr>
              <w:t>Свиньи</w:t>
            </w:r>
          </w:p>
          <w:p w:rsidR="00495889" w:rsidRDefault="00495889">
            <w:pPr>
              <w:spacing w:after="0" w:line="240" w:lineRule="auto"/>
              <w:ind w:left="426" w:hanging="142"/>
              <w:rPr>
                <w:sz w:val="22"/>
                <w:szCs w:val="22"/>
              </w:rPr>
            </w:pPr>
            <w:r>
              <w:rPr>
                <w:sz w:val="22"/>
                <w:szCs w:val="22"/>
              </w:rPr>
              <w:t>Куры</w:t>
            </w:r>
          </w:p>
          <w:p w:rsidR="00495889" w:rsidRDefault="00495889">
            <w:pPr>
              <w:spacing w:after="0" w:line="240" w:lineRule="auto"/>
              <w:ind w:left="426" w:hanging="142"/>
              <w:rPr>
                <w:sz w:val="22"/>
                <w:szCs w:val="22"/>
              </w:rPr>
            </w:pPr>
            <w:r>
              <w:rPr>
                <w:sz w:val="22"/>
                <w:szCs w:val="22"/>
              </w:rPr>
              <w:t xml:space="preserve">Овцы </w:t>
            </w:r>
          </w:p>
          <w:p w:rsidR="00495889" w:rsidRDefault="00495889">
            <w:pPr>
              <w:spacing w:after="0" w:line="240" w:lineRule="auto"/>
              <w:ind w:left="426" w:hanging="142"/>
              <w:rPr>
                <w:sz w:val="22"/>
                <w:szCs w:val="22"/>
              </w:rPr>
            </w:pPr>
            <w:r>
              <w:rPr>
                <w:sz w:val="22"/>
                <w:szCs w:val="22"/>
              </w:rPr>
              <w:t xml:space="preserve">Козы </w:t>
            </w:r>
          </w:p>
          <w:p w:rsidR="00495889" w:rsidRDefault="00495889">
            <w:pPr>
              <w:spacing w:after="0" w:line="240" w:lineRule="auto"/>
              <w:ind w:left="426" w:hanging="142"/>
              <w:rPr>
                <w:sz w:val="22"/>
                <w:szCs w:val="22"/>
              </w:rPr>
            </w:pPr>
            <w:r>
              <w:rPr>
                <w:sz w:val="22"/>
                <w:szCs w:val="22"/>
              </w:rPr>
              <w:t>Кролики</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гол.</w:t>
            </w: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r>
              <w:rPr>
                <w:sz w:val="22"/>
                <w:szCs w:val="22"/>
              </w:rPr>
              <w:t>35</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w:t>
            </w:r>
          </w:p>
          <w:p w:rsidR="00495889" w:rsidRDefault="00495889">
            <w:pPr>
              <w:spacing w:after="0" w:line="240" w:lineRule="auto"/>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r>
              <w:rPr>
                <w:sz w:val="22"/>
                <w:szCs w:val="22"/>
              </w:rPr>
              <w:t>35</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w:t>
            </w:r>
          </w:p>
          <w:p w:rsidR="00495889" w:rsidRDefault="00495889">
            <w:pPr>
              <w:spacing w:after="0" w:line="240" w:lineRule="auto"/>
              <w:jc w:val="center"/>
              <w:rPr>
                <w:sz w:val="22"/>
                <w:szCs w:val="22"/>
              </w:rPr>
            </w:pPr>
            <w:r>
              <w:rPr>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r>
              <w:rPr>
                <w:sz w:val="22"/>
                <w:szCs w:val="22"/>
              </w:rPr>
              <w:t>35</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w:t>
            </w:r>
          </w:p>
          <w:p w:rsidR="00495889" w:rsidRDefault="00495889">
            <w:pPr>
              <w:spacing w:after="0" w:line="240" w:lineRule="auto"/>
              <w:jc w:val="center"/>
              <w:rPr>
                <w:sz w:val="22"/>
                <w:szCs w:val="22"/>
              </w:rPr>
            </w:pPr>
            <w:r>
              <w:rPr>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after="0" w:line="240" w:lineRule="auto"/>
              <w:jc w:val="center"/>
              <w:rPr>
                <w:sz w:val="22"/>
                <w:szCs w:val="22"/>
              </w:rPr>
            </w:pPr>
          </w:p>
          <w:p w:rsidR="00495889" w:rsidRDefault="00495889">
            <w:pPr>
              <w:spacing w:after="0" w:line="240" w:lineRule="auto"/>
              <w:jc w:val="center"/>
              <w:rPr>
                <w:sz w:val="22"/>
                <w:szCs w:val="22"/>
              </w:rPr>
            </w:pPr>
            <w:r>
              <w:rPr>
                <w:sz w:val="22"/>
                <w:szCs w:val="22"/>
              </w:rPr>
              <w:t>35</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100</w:t>
            </w:r>
          </w:p>
          <w:p w:rsidR="00495889" w:rsidRDefault="00495889">
            <w:pPr>
              <w:spacing w:after="0" w:line="240" w:lineRule="auto"/>
              <w:jc w:val="center"/>
              <w:rPr>
                <w:sz w:val="22"/>
                <w:szCs w:val="22"/>
              </w:rPr>
            </w:pPr>
            <w:r>
              <w:rPr>
                <w:sz w:val="22"/>
                <w:szCs w:val="22"/>
              </w:rPr>
              <w:t>10</w:t>
            </w:r>
          </w:p>
          <w:p w:rsidR="00495889" w:rsidRDefault="00495889">
            <w:pPr>
              <w:spacing w:after="0" w:line="240" w:lineRule="auto"/>
              <w:jc w:val="center"/>
              <w:rPr>
                <w:sz w:val="22"/>
                <w:szCs w:val="22"/>
              </w:rPr>
            </w:pPr>
            <w:r>
              <w:rPr>
                <w:sz w:val="22"/>
                <w:szCs w:val="22"/>
              </w:rPr>
              <w:t>5</w:t>
            </w:r>
          </w:p>
        </w:tc>
      </w:tr>
    </w:tbl>
    <w:p w:rsidR="00495889" w:rsidRDefault="00495889" w:rsidP="00495889">
      <w:pPr>
        <w:spacing w:after="0" w:line="240" w:lineRule="auto"/>
        <w:rPr>
          <w:b/>
          <w:sz w:val="26"/>
          <w:szCs w:val="26"/>
        </w:rPr>
      </w:pPr>
    </w:p>
    <w:p w:rsidR="00495889" w:rsidRDefault="00495889" w:rsidP="00495889">
      <w:pPr>
        <w:spacing w:after="0" w:line="240" w:lineRule="auto"/>
        <w:rPr>
          <w:b/>
          <w:sz w:val="26"/>
          <w:szCs w:val="26"/>
        </w:rPr>
      </w:pPr>
    </w:p>
    <w:p w:rsidR="00495889" w:rsidRDefault="00495889" w:rsidP="00495889">
      <w:pPr>
        <w:spacing w:after="0" w:line="240" w:lineRule="auto"/>
        <w:rPr>
          <w:b/>
          <w:sz w:val="26"/>
          <w:szCs w:val="26"/>
        </w:rPr>
      </w:pPr>
    </w:p>
    <w:p w:rsidR="00495889" w:rsidRDefault="00495889" w:rsidP="00495889">
      <w:pPr>
        <w:spacing w:after="0" w:line="240" w:lineRule="auto"/>
        <w:rPr>
          <w:b/>
          <w:sz w:val="26"/>
          <w:szCs w:val="26"/>
        </w:rPr>
      </w:pPr>
    </w:p>
    <w:p w:rsidR="00495889" w:rsidRDefault="00495889" w:rsidP="00495889">
      <w:pPr>
        <w:spacing w:after="0" w:line="240" w:lineRule="auto"/>
        <w:rPr>
          <w:b/>
          <w:sz w:val="26"/>
          <w:szCs w:val="26"/>
        </w:rPr>
      </w:pPr>
    </w:p>
    <w:p w:rsidR="00495889" w:rsidRDefault="00495889" w:rsidP="00495889">
      <w:pPr>
        <w:spacing w:after="0" w:line="240" w:lineRule="auto"/>
        <w:rPr>
          <w:b/>
          <w:sz w:val="26"/>
          <w:szCs w:val="26"/>
        </w:rPr>
      </w:pPr>
    </w:p>
    <w:p w:rsidR="00495889" w:rsidRDefault="00495889" w:rsidP="00495889">
      <w:pPr>
        <w:spacing w:after="0" w:line="240" w:lineRule="auto"/>
        <w:jc w:val="center"/>
        <w:rPr>
          <w:sz w:val="26"/>
          <w:szCs w:val="26"/>
        </w:rPr>
      </w:pPr>
      <w:r>
        <w:rPr>
          <w:b/>
          <w:sz w:val="26"/>
          <w:szCs w:val="26"/>
        </w:rPr>
        <w:t>5.</w:t>
      </w:r>
      <w:r>
        <w:rPr>
          <w:sz w:val="26"/>
          <w:szCs w:val="26"/>
        </w:rPr>
        <w:t>Показатели торговли и общественного питания</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4275"/>
        <w:gridCol w:w="828"/>
        <w:gridCol w:w="837"/>
        <w:gridCol w:w="838"/>
        <w:gridCol w:w="837"/>
        <w:gridCol w:w="837"/>
      </w:tblGrid>
      <w:tr w:rsidR="00495889" w:rsidTr="00495889">
        <w:trPr>
          <w:cantSplit/>
          <w:trHeight w:val="1635"/>
        </w:trPr>
        <w:tc>
          <w:tcPr>
            <w:tcW w:w="641"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275"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Показатель</w:t>
            </w:r>
          </w:p>
        </w:tc>
        <w:tc>
          <w:tcPr>
            <w:tcW w:w="828"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2</w:t>
            </w:r>
            <w:r>
              <w:rPr>
                <w:sz w:val="22"/>
                <w:szCs w:val="22"/>
              </w:rPr>
              <w:t xml:space="preserve"> (факт)</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2023</w:t>
            </w:r>
            <w:r w:rsidR="00495889">
              <w:rPr>
                <w:sz w:val="22"/>
                <w:szCs w:val="22"/>
              </w:rPr>
              <w:t xml:space="preserve"> (прогноз)</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2024</w:t>
            </w:r>
            <w:r w:rsidR="00495889">
              <w:rPr>
                <w:sz w:val="22"/>
                <w:szCs w:val="22"/>
              </w:rPr>
              <w:t xml:space="preserve"> (прогноз)</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2025</w:t>
            </w:r>
            <w:r w:rsidR="00495889">
              <w:rPr>
                <w:sz w:val="22"/>
                <w:szCs w:val="22"/>
              </w:rPr>
              <w:t xml:space="preserve"> (прогноз)</w:t>
            </w:r>
          </w:p>
        </w:tc>
      </w:tr>
      <w:tr w:rsidR="00495889" w:rsidTr="00495889">
        <w:tc>
          <w:tcPr>
            <w:tcW w:w="64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4275"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Количество предприятий розничной торговли</w:t>
            </w:r>
          </w:p>
        </w:tc>
        <w:tc>
          <w:tcPr>
            <w:tcW w:w="82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ед.</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8</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8</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8</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8</w:t>
            </w:r>
          </w:p>
        </w:tc>
      </w:tr>
      <w:tr w:rsidR="00495889" w:rsidTr="00495889">
        <w:tc>
          <w:tcPr>
            <w:tcW w:w="641"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2</w:t>
            </w:r>
          </w:p>
        </w:tc>
        <w:tc>
          <w:tcPr>
            <w:tcW w:w="4275"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Количество предприятий общественного питания</w:t>
            </w:r>
          </w:p>
        </w:tc>
        <w:tc>
          <w:tcPr>
            <w:tcW w:w="82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ед.</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3</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3</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3</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3</w:t>
            </w:r>
          </w:p>
        </w:tc>
      </w:tr>
    </w:tbl>
    <w:p w:rsidR="00495889" w:rsidRDefault="00495889" w:rsidP="00495889">
      <w:pPr>
        <w:spacing w:after="0"/>
        <w:rPr>
          <w:b/>
          <w:sz w:val="26"/>
          <w:szCs w:val="26"/>
        </w:rPr>
      </w:pPr>
    </w:p>
    <w:p w:rsidR="00495889" w:rsidRDefault="00495889" w:rsidP="00495889">
      <w:pPr>
        <w:spacing w:after="0"/>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предприятий бытового обслуживания населения</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4734"/>
        <w:gridCol w:w="699"/>
        <w:gridCol w:w="808"/>
        <w:gridCol w:w="836"/>
        <w:gridCol w:w="837"/>
        <w:gridCol w:w="837"/>
      </w:tblGrid>
      <w:tr w:rsidR="00495889" w:rsidTr="00495889">
        <w:trPr>
          <w:cantSplit/>
          <w:trHeight w:val="1732"/>
        </w:trPr>
        <w:tc>
          <w:tcPr>
            <w:tcW w:w="583" w:type="dxa"/>
            <w:tcBorders>
              <w:top w:val="single" w:sz="4" w:space="0" w:color="auto"/>
              <w:left w:val="single" w:sz="4" w:space="0" w:color="auto"/>
              <w:bottom w:val="single" w:sz="4" w:space="0" w:color="auto"/>
              <w:right w:val="single" w:sz="4" w:space="0" w:color="auto"/>
            </w:tcBorders>
          </w:tcPr>
          <w:p w:rsidR="00495889" w:rsidRDefault="00495889">
            <w:pPr>
              <w:rPr>
                <w:sz w:val="22"/>
                <w:szCs w:val="22"/>
              </w:rPr>
            </w:pPr>
          </w:p>
          <w:p w:rsidR="00495889" w:rsidRDefault="00495889">
            <w:pPr>
              <w:rPr>
                <w:sz w:val="22"/>
                <w:szCs w:val="22"/>
              </w:rPr>
            </w:pPr>
          </w:p>
          <w:p w:rsidR="00495889" w:rsidRDefault="00495889">
            <w:pP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734"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699"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2022</w:t>
            </w:r>
            <w:r w:rsidR="00495889">
              <w:rPr>
                <w:sz w:val="22"/>
                <w:szCs w:val="22"/>
              </w:rPr>
              <w:t xml:space="preserve"> (факт)</w:t>
            </w:r>
          </w:p>
        </w:tc>
        <w:tc>
          <w:tcPr>
            <w:tcW w:w="836"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2023</w:t>
            </w:r>
            <w:r w:rsidR="00495889">
              <w:rPr>
                <w:sz w:val="22"/>
                <w:szCs w:val="22"/>
              </w:rPr>
              <w:t xml:space="preserve"> (прогноз)</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2024</w:t>
            </w:r>
            <w:r w:rsidR="00495889">
              <w:rPr>
                <w:sz w:val="22"/>
                <w:szCs w:val="22"/>
              </w:rPr>
              <w:t xml:space="preserve"> (прогноз)</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2025</w:t>
            </w:r>
            <w:r w:rsidR="00495889">
              <w:rPr>
                <w:sz w:val="22"/>
                <w:szCs w:val="22"/>
              </w:rPr>
              <w:t xml:space="preserve"> (прогноз)</w:t>
            </w:r>
          </w:p>
        </w:tc>
      </w:tr>
      <w:tr w:rsidR="00495889" w:rsidTr="00495889">
        <w:tc>
          <w:tcPr>
            <w:tcW w:w="583"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1</w:t>
            </w:r>
          </w:p>
        </w:tc>
        <w:tc>
          <w:tcPr>
            <w:tcW w:w="473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Предприятия бытового обслуживания населения, всего</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73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left="376"/>
              <w:rPr>
                <w:sz w:val="22"/>
                <w:szCs w:val="22"/>
              </w:rPr>
            </w:pPr>
            <w:r>
              <w:rPr>
                <w:rFonts w:ascii="Times New Roman CYR" w:hAnsi="Times New Roman CYR" w:cs="Times New Roman CYR"/>
                <w:sz w:val="22"/>
                <w:szCs w:val="22"/>
              </w:rPr>
              <w:t>из них по видам услуг:</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 </w:t>
            </w: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73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left="376" w:firstLine="24"/>
              <w:rPr>
                <w:sz w:val="22"/>
                <w:szCs w:val="22"/>
              </w:rPr>
            </w:pPr>
            <w:r>
              <w:rPr>
                <w:rFonts w:ascii="Times New Roman CYR" w:hAnsi="Times New Roman CYR" w:cs="Times New Roman CYR"/>
                <w:sz w:val="22"/>
                <w:szCs w:val="22"/>
              </w:rPr>
              <w:t>- ремонт обуви</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73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left="516" w:hanging="116"/>
              <w:rPr>
                <w:sz w:val="22"/>
                <w:szCs w:val="22"/>
              </w:rPr>
            </w:pPr>
            <w:r>
              <w:rPr>
                <w:rFonts w:ascii="Times New Roman CYR" w:hAnsi="Times New Roman CYR" w:cs="Times New Roman CYR"/>
                <w:sz w:val="22"/>
                <w:szCs w:val="22"/>
              </w:rPr>
              <w:t>- ремонт сложной бытовой техники и автомобилей</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73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left="516" w:hanging="116"/>
              <w:rPr>
                <w:sz w:val="22"/>
                <w:szCs w:val="22"/>
              </w:rPr>
            </w:pPr>
            <w:r>
              <w:rPr>
                <w:rFonts w:ascii="Times New Roman CYR" w:hAnsi="Times New Roman CYR" w:cs="Times New Roman CYR"/>
                <w:sz w:val="22"/>
                <w:szCs w:val="22"/>
              </w:rPr>
              <w:t>- услуги   парикмахерских</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r>
    </w:tbl>
    <w:p w:rsidR="00495889" w:rsidRDefault="00495889" w:rsidP="00495889">
      <w:pPr>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жилищного фонда</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4821"/>
        <w:gridCol w:w="850"/>
        <w:gridCol w:w="851"/>
        <w:gridCol w:w="850"/>
        <w:gridCol w:w="851"/>
        <w:gridCol w:w="851"/>
      </w:tblGrid>
      <w:tr w:rsidR="00495889" w:rsidTr="00495889">
        <w:trPr>
          <w:cantSplit/>
          <w:trHeight w:val="1547"/>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822"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85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2022</w:t>
            </w:r>
            <w:r w:rsidR="00495889">
              <w:rPr>
                <w:sz w:val="22"/>
                <w:szCs w:val="22"/>
              </w:rPr>
              <w:t xml:space="preserve"> (оценка)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 xml:space="preserve"> 202</w:t>
            </w:r>
            <w:r w:rsidR="00BB2879">
              <w:rPr>
                <w:sz w:val="22"/>
                <w:szCs w:val="22"/>
              </w:rPr>
              <w:t>3</w:t>
            </w:r>
            <w:r>
              <w:rPr>
                <w:sz w:val="22"/>
                <w:szCs w:val="22"/>
              </w:rPr>
              <w:t xml:space="preserve">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4</w:t>
            </w:r>
            <w:r>
              <w:rPr>
                <w:sz w:val="22"/>
                <w:szCs w:val="22"/>
              </w:rPr>
              <w:t xml:space="preserve">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pPr>
              <w:ind w:left="113" w:right="113"/>
              <w:jc w:val="center"/>
              <w:rPr>
                <w:sz w:val="22"/>
                <w:szCs w:val="22"/>
              </w:rPr>
            </w:pPr>
            <w:r>
              <w:rPr>
                <w:sz w:val="22"/>
                <w:szCs w:val="22"/>
              </w:rPr>
              <w:t>202</w:t>
            </w:r>
            <w:r w:rsidR="00BB2879">
              <w:rPr>
                <w:sz w:val="22"/>
                <w:szCs w:val="22"/>
              </w:rPr>
              <w:t>5</w:t>
            </w:r>
          </w:p>
          <w:p w:rsidR="00495889" w:rsidRDefault="00495889">
            <w:pPr>
              <w:ind w:left="113" w:right="113"/>
              <w:jc w:val="center"/>
              <w:rPr>
                <w:sz w:val="22"/>
                <w:szCs w:val="22"/>
              </w:rPr>
            </w:pPr>
            <w:r>
              <w:rPr>
                <w:sz w:val="22"/>
                <w:szCs w:val="22"/>
              </w:rPr>
              <w:t>(прогноз)</w:t>
            </w:r>
          </w:p>
        </w:tc>
      </w:tr>
      <w:tr w:rsidR="00495889" w:rsidTr="00495889">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1</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Общая площадь жилищного фонда, всего</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кв.м.</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4750</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4750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4750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4750</w:t>
            </w:r>
          </w:p>
        </w:tc>
      </w:tr>
      <w:tr w:rsidR="00495889" w:rsidTr="00495889">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2</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xml:space="preserve">Число домов индивидуального типа </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r>
      <w:tr w:rsidR="00495889" w:rsidTr="00495889">
        <w:tc>
          <w:tcPr>
            <w:tcW w:w="527"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3</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Оборудование жилищного фонда:</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right"/>
              <w:rPr>
                <w:sz w:val="22"/>
                <w:szCs w:val="22"/>
              </w:rPr>
            </w:pPr>
          </w:p>
        </w:tc>
      </w:tr>
      <w:tr w:rsidR="00495889" w:rsidTr="00495889">
        <w:tc>
          <w:tcPr>
            <w:tcW w:w="527"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firstLine="400"/>
              <w:rPr>
                <w:sz w:val="22"/>
                <w:szCs w:val="22"/>
              </w:rPr>
            </w:pPr>
            <w:r>
              <w:rPr>
                <w:rFonts w:ascii="Times New Roman CYR" w:hAnsi="Times New Roman CYR" w:cs="Times New Roman CYR"/>
                <w:sz w:val="22"/>
                <w:szCs w:val="22"/>
              </w:rPr>
              <w:t>Водопроводом</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п.</w:t>
            </w:r>
            <w:proofErr w:type="gramStart"/>
            <w:r>
              <w:rPr>
                <w:sz w:val="22"/>
                <w:szCs w:val="22"/>
              </w:rPr>
              <w:t>м</w:t>
            </w:r>
            <w:proofErr w:type="gramEnd"/>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r>
      <w:tr w:rsidR="00495889" w:rsidTr="00495889">
        <w:tc>
          <w:tcPr>
            <w:tcW w:w="527"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firstLine="400"/>
              <w:rPr>
                <w:sz w:val="22"/>
                <w:szCs w:val="22"/>
              </w:rPr>
            </w:pPr>
            <w:r>
              <w:rPr>
                <w:rFonts w:ascii="Times New Roman CYR" w:hAnsi="Times New Roman CYR" w:cs="Times New Roman CYR"/>
                <w:sz w:val="22"/>
                <w:szCs w:val="22"/>
              </w:rPr>
              <w:t>Канализацией</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п.</w:t>
            </w:r>
            <w:proofErr w:type="gramStart"/>
            <w:r>
              <w:rPr>
                <w:sz w:val="22"/>
                <w:szCs w:val="22"/>
              </w:rPr>
              <w:t>м</w:t>
            </w:r>
            <w:proofErr w:type="gramEnd"/>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r>
      <w:tr w:rsidR="00495889" w:rsidTr="00495889">
        <w:tc>
          <w:tcPr>
            <w:tcW w:w="527"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firstLine="400"/>
              <w:rPr>
                <w:sz w:val="22"/>
                <w:szCs w:val="22"/>
              </w:rPr>
            </w:pPr>
            <w:r>
              <w:rPr>
                <w:rFonts w:ascii="Times New Roman CYR" w:hAnsi="Times New Roman CYR" w:cs="Times New Roman CYR"/>
                <w:sz w:val="22"/>
                <w:szCs w:val="22"/>
              </w:rPr>
              <w:t>Центральным отоплением</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п.</w:t>
            </w:r>
            <w:proofErr w:type="gramStart"/>
            <w:r>
              <w:rPr>
                <w:sz w:val="22"/>
                <w:szCs w:val="22"/>
              </w:rPr>
              <w:t>м</w:t>
            </w:r>
            <w:proofErr w:type="gramEnd"/>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r>
      <w:tr w:rsidR="00495889" w:rsidTr="00495889">
        <w:tc>
          <w:tcPr>
            <w:tcW w:w="527"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firstLine="400"/>
              <w:rPr>
                <w:sz w:val="22"/>
                <w:szCs w:val="22"/>
              </w:rPr>
            </w:pPr>
            <w:r>
              <w:rPr>
                <w:rFonts w:ascii="Times New Roman CYR" w:hAnsi="Times New Roman CYR" w:cs="Times New Roman CYR"/>
                <w:sz w:val="22"/>
                <w:szCs w:val="22"/>
              </w:rPr>
              <w:t>Газом</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ед.</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6000</w:t>
            </w:r>
          </w:p>
        </w:tc>
      </w:tr>
      <w:tr w:rsidR="00495889" w:rsidTr="00495889">
        <w:tc>
          <w:tcPr>
            <w:tcW w:w="527" w:type="dxa"/>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firstLine="400"/>
              <w:rPr>
                <w:sz w:val="22"/>
                <w:szCs w:val="22"/>
              </w:rPr>
            </w:pPr>
            <w:r>
              <w:rPr>
                <w:rFonts w:ascii="Times New Roman CYR" w:hAnsi="Times New Roman CYR" w:cs="Times New Roman CYR"/>
                <w:sz w:val="22"/>
                <w:szCs w:val="22"/>
              </w:rPr>
              <w:t>Ваннами (душем)</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ед.</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4</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Число приватизированных жилых помещений</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793</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795</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800</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800</w:t>
            </w:r>
          </w:p>
        </w:tc>
      </w:tr>
      <w:tr w:rsidR="00495889" w:rsidTr="00495889">
        <w:trPr>
          <w:trHeight w:val="293"/>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5</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xml:space="preserve">Общая площадь приватизированного жилья </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кв</w:t>
            </w:r>
            <w:proofErr w:type="gramStart"/>
            <w:r>
              <w:rPr>
                <w:rFonts w:ascii="Times New Roman CYR" w:hAnsi="Times New Roman CYR" w:cs="Times New Roman CYR"/>
                <w:sz w:val="22"/>
                <w:szCs w:val="22"/>
              </w:rPr>
              <w:t>.м</w:t>
            </w:r>
            <w:proofErr w:type="gramEnd"/>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rPr>
          <w:trHeight w:val="286"/>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 xml:space="preserve">Число </w:t>
            </w:r>
            <w:proofErr w:type="spellStart"/>
            <w:r>
              <w:rPr>
                <w:rFonts w:ascii="Times New Roman CYR" w:hAnsi="Times New Roman CYR" w:cs="Times New Roman CYR"/>
                <w:sz w:val="22"/>
                <w:szCs w:val="22"/>
              </w:rPr>
              <w:t>деприватизированных</w:t>
            </w:r>
            <w:proofErr w:type="spellEnd"/>
            <w:r>
              <w:rPr>
                <w:rFonts w:ascii="Times New Roman CYR" w:hAnsi="Times New Roman CYR" w:cs="Times New Roman CYR"/>
                <w:sz w:val="22"/>
                <w:szCs w:val="22"/>
              </w:rPr>
              <w:t xml:space="preserve"> квартир</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ед.</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rPr>
          <w:trHeight w:val="306"/>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 xml:space="preserve">Общая площадь </w:t>
            </w:r>
            <w:proofErr w:type="spellStart"/>
            <w:r>
              <w:rPr>
                <w:rFonts w:ascii="Times New Roman CYR" w:hAnsi="Times New Roman CYR" w:cs="Times New Roman CYR"/>
                <w:sz w:val="22"/>
                <w:szCs w:val="22"/>
              </w:rPr>
              <w:t>деприватизированного</w:t>
            </w:r>
            <w:proofErr w:type="spellEnd"/>
            <w:r>
              <w:rPr>
                <w:rFonts w:ascii="Times New Roman CYR" w:hAnsi="Times New Roman CYR" w:cs="Times New Roman CYR"/>
                <w:sz w:val="22"/>
                <w:szCs w:val="22"/>
              </w:rPr>
              <w:t xml:space="preserve"> жилья</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кв.м.</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rPr>
          <w:trHeight w:val="820"/>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Число семей, получивших жилые помещения и улучшивших жилищные условия, в том числе:  получившие жилое помещение вне очереди</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r>
      <w:tr w:rsidR="00495889" w:rsidTr="00495889">
        <w:trPr>
          <w:trHeight w:val="562"/>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lastRenderedPageBreak/>
              <w:t>9</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Число семей, получивших жилое помещение по договорам социального найма (из строки 13)</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ед.</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rPr>
          <w:trHeight w:val="542"/>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10</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Число членов семей, получивших жилые помещения и улучшивших жилищные условия</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чел.</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11</w:t>
            </w:r>
          </w:p>
        </w:tc>
      </w:tr>
      <w:tr w:rsidR="00495889" w:rsidTr="00495889">
        <w:trPr>
          <w:trHeight w:val="547"/>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11</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Общая заселенная площадь, в том числе полученная по договорам социального найма</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кв.м.</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rPr>
          <w:trHeight w:val="547"/>
        </w:trPr>
        <w:tc>
          <w:tcPr>
            <w:tcW w:w="52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12</w:t>
            </w:r>
          </w:p>
        </w:tc>
        <w:tc>
          <w:tcPr>
            <w:tcW w:w="4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Общая площадь ветхого и аварийного жилья</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кв.м.</w:t>
            </w: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bl>
    <w:p w:rsidR="00495889" w:rsidRDefault="00495889" w:rsidP="00495889">
      <w:pPr>
        <w:rPr>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коммунального хозяйства.</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3970"/>
        <w:gridCol w:w="1352"/>
        <w:gridCol w:w="838"/>
        <w:gridCol w:w="837"/>
        <w:gridCol w:w="808"/>
        <w:gridCol w:w="808"/>
      </w:tblGrid>
      <w:tr w:rsidR="00495889" w:rsidTr="00495889">
        <w:trPr>
          <w:cantSplit/>
          <w:trHeight w:val="1681"/>
        </w:trPr>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397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1352"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2</w:t>
            </w:r>
            <w:r>
              <w:rPr>
                <w:sz w:val="22"/>
                <w:szCs w:val="22"/>
              </w:rPr>
              <w:t xml:space="preserve"> (факт)</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3</w:t>
            </w:r>
            <w:r>
              <w:rPr>
                <w:sz w:val="22"/>
                <w:szCs w:val="22"/>
              </w:rPr>
              <w:t xml:space="preserve"> (прогноз)</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BB2879">
            <w:pPr>
              <w:ind w:left="113" w:right="113"/>
              <w:jc w:val="center"/>
              <w:rPr>
                <w:sz w:val="22"/>
                <w:szCs w:val="22"/>
              </w:rPr>
            </w:pPr>
            <w:r>
              <w:rPr>
                <w:sz w:val="22"/>
                <w:szCs w:val="22"/>
              </w:rPr>
              <w:t>202</w:t>
            </w:r>
            <w:r w:rsidR="00BB2879">
              <w:rPr>
                <w:sz w:val="22"/>
                <w:szCs w:val="22"/>
              </w:rPr>
              <w:t>4</w:t>
            </w:r>
            <w:r>
              <w:rPr>
                <w:sz w:val="22"/>
                <w:szCs w:val="22"/>
              </w:rPr>
              <w:t xml:space="preserve"> (прогноз)</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495889" w:rsidRDefault="00BB2879">
            <w:pPr>
              <w:ind w:left="113" w:right="113"/>
              <w:jc w:val="center"/>
              <w:rPr>
                <w:sz w:val="22"/>
                <w:szCs w:val="22"/>
              </w:rPr>
            </w:pPr>
            <w:r>
              <w:rPr>
                <w:sz w:val="22"/>
                <w:szCs w:val="22"/>
              </w:rPr>
              <w:t>2025</w:t>
            </w:r>
            <w:r w:rsidR="00495889">
              <w:rPr>
                <w:sz w:val="22"/>
                <w:szCs w:val="22"/>
              </w:rPr>
              <w:t xml:space="preserve"> (прогноз)</w:t>
            </w: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1</w:t>
            </w:r>
          </w:p>
        </w:tc>
        <w:tc>
          <w:tcPr>
            <w:tcW w:w="39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sz w:val="22"/>
                <w:szCs w:val="22"/>
              </w:rPr>
              <w:t>Бойлерная</w:t>
            </w:r>
          </w:p>
        </w:tc>
        <w:tc>
          <w:tcPr>
            <w:tcW w:w="13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3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2</w:t>
            </w:r>
          </w:p>
        </w:tc>
        <w:tc>
          <w:tcPr>
            <w:tcW w:w="39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Мощность водопроводных сооружений</w:t>
            </w:r>
          </w:p>
        </w:tc>
        <w:tc>
          <w:tcPr>
            <w:tcW w:w="13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тыс. куб. м. в сутки</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2,05</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2,05</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2,05</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2,05</w:t>
            </w: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3</w:t>
            </w:r>
          </w:p>
        </w:tc>
        <w:tc>
          <w:tcPr>
            <w:tcW w:w="39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Протяженность водопроводной сети</w:t>
            </w:r>
          </w:p>
        </w:tc>
        <w:tc>
          <w:tcPr>
            <w:tcW w:w="13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км</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w:t>
            </w:r>
          </w:p>
        </w:tc>
        <w:tc>
          <w:tcPr>
            <w:tcW w:w="8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7</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w:t>
            </w: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w:t>
            </w:r>
          </w:p>
        </w:tc>
        <w:tc>
          <w:tcPr>
            <w:tcW w:w="39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sz w:val="22"/>
                <w:szCs w:val="22"/>
              </w:rPr>
              <w:t xml:space="preserve">Количество </w:t>
            </w:r>
            <w:proofErr w:type="gramStart"/>
            <w:r>
              <w:rPr>
                <w:sz w:val="22"/>
                <w:szCs w:val="22"/>
              </w:rPr>
              <w:t>уличных</w:t>
            </w:r>
            <w:proofErr w:type="gramEnd"/>
            <w:r>
              <w:rPr>
                <w:sz w:val="22"/>
                <w:szCs w:val="22"/>
              </w:rPr>
              <w:t xml:space="preserve"> </w:t>
            </w:r>
            <w:proofErr w:type="spellStart"/>
            <w:r>
              <w:rPr>
                <w:sz w:val="22"/>
                <w:szCs w:val="22"/>
              </w:rPr>
              <w:t>водоразборов</w:t>
            </w:r>
            <w:proofErr w:type="spellEnd"/>
          </w:p>
        </w:tc>
        <w:tc>
          <w:tcPr>
            <w:tcW w:w="13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ед.</w:t>
            </w:r>
          </w:p>
        </w:tc>
        <w:tc>
          <w:tcPr>
            <w:tcW w:w="83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39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sz w:val="22"/>
                <w:szCs w:val="22"/>
              </w:rPr>
              <w:t xml:space="preserve">Количество </w:t>
            </w:r>
            <w:proofErr w:type="gramStart"/>
            <w:r>
              <w:rPr>
                <w:sz w:val="22"/>
                <w:szCs w:val="22"/>
              </w:rPr>
              <w:t>водонапорных</w:t>
            </w:r>
            <w:proofErr w:type="gramEnd"/>
            <w:r>
              <w:rPr>
                <w:sz w:val="22"/>
                <w:szCs w:val="22"/>
              </w:rPr>
              <w:t xml:space="preserve"> башней</w:t>
            </w:r>
          </w:p>
        </w:tc>
        <w:tc>
          <w:tcPr>
            <w:tcW w:w="13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ед.</w:t>
            </w:r>
          </w:p>
        </w:tc>
        <w:tc>
          <w:tcPr>
            <w:tcW w:w="83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bl>
    <w:p w:rsidR="00495889" w:rsidRDefault="00495889" w:rsidP="00495889">
      <w:pPr>
        <w:rPr>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уличного освещения</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3977"/>
        <w:gridCol w:w="1342"/>
        <w:gridCol w:w="839"/>
        <w:gridCol w:w="838"/>
        <w:gridCol w:w="808"/>
        <w:gridCol w:w="808"/>
      </w:tblGrid>
      <w:tr w:rsidR="00495889" w:rsidTr="00495889">
        <w:trPr>
          <w:cantSplit/>
          <w:trHeight w:val="1681"/>
        </w:trPr>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3977"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1342"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39"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2</w:t>
            </w:r>
            <w:r>
              <w:rPr>
                <w:sz w:val="22"/>
                <w:szCs w:val="22"/>
              </w:rPr>
              <w:t xml:space="preserve"> (оценка)</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3</w:t>
            </w:r>
            <w:r>
              <w:rPr>
                <w:sz w:val="22"/>
                <w:szCs w:val="22"/>
              </w:rPr>
              <w:t xml:space="preserve"> (прогноз)</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4</w:t>
            </w:r>
            <w:r>
              <w:rPr>
                <w:sz w:val="22"/>
                <w:szCs w:val="22"/>
              </w:rPr>
              <w:t xml:space="preserve"> (прогноз)</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5</w:t>
            </w:r>
            <w:r>
              <w:rPr>
                <w:sz w:val="22"/>
                <w:szCs w:val="22"/>
              </w:rPr>
              <w:t xml:space="preserve"> (прогноз)</w:t>
            </w: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397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sz w:val="22"/>
                <w:szCs w:val="22"/>
              </w:rPr>
              <w:t>Протяженность электрических уличных сетей / установлено светильников</w:t>
            </w:r>
          </w:p>
        </w:tc>
        <w:tc>
          <w:tcPr>
            <w:tcW w:w="134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proofErr w:type="gramStart"/>
            <w:r>
              <w:rPr>
                <w:sz w:val="22"/>
                <w:szCs w:val="22"/>
              </w:rPr>
              <w:t>м</w:t>
            </w:r>
            <w:proofErr w:type="gramEnd"/>
            <w:r>
              <w:rPr>
                <w:sz w:val="22"/>
                <w:szCs w:val="22"/>
              </w:rPr>
              <w:t xml:space="preserve"> / ед. </w:t>
            </w:r>
          </w:p>
        </w:tc>
        <w:tc>
          <w:tcPr>
            <w:tcW w:w="8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28</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30</w:t>
            </w:r>
          </w:p>
        </w:tc>
        <w:tc>
          <w:tcPr>
            <w:tcW w:w="8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33</w:t>
            </w:r>
          </w:p>
        </w:tc>
        <w:tc>
          <w:tcPr>
            <w:tcW w:w="80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r>
    </w:tbl>
    <w:p w:rsidR="00495889" w:rsidRDefault="00495889" w:rsidP="00495889">
      <w:pPr>
        <w:spacing w:after="0"/>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благоустройства</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4652"/>
        <w:gridCol w:w="822"/>
        <w:gridCol w:w="739"/>
        <w:gridCol w:w="739"/>
        <w:gridCol w:w="776"/>
        <w:gridCol w:w="776"/>
      </w:tblGrid>
      <w:tr w:rsidR="00495889" w:rsidTr="00495889">
        <w:trPr>
          <w:cantSplit/>
          <w:trHeight w:val="1587"/>
        </w:trPr>
        <w:tc>
          <w:tcPr>
            <w:tcW w:w="562"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652"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822"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739"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2</w:t>
            </w:r>
            <w:r>
              <w:rPr>
                <w:sz w:val="22"/>
                <w:szCs w:val="22"/>
              </w:rPr>
              <w:t xml:space="preserve"> (оценка)</w:t>
            </w:r>
          </w:p>
        </w:tc>
        <w:tc>
          <w:tcPr>
            <w:tcW w:w="739" w:type="dxa"/>
            <w:tcBorders>
              <w:top w:val="single" w:sz="4" w:space="0" w:color="auto"/>
              <w:left w:val="single" w:sz="4" w:space="0" w:color="auto"/>
              <w:bottom w:val="single" w:sz="4" w:space="0" w:color="auto"/>
              <w:right w:val="single" w:sz="4" w:space="0" w:color="auto"/>
            </w:tcBorders>
            <w:textDirection w:val="btLr"/>
            <w:hideMark/>
          </w:tcPr>
          <w:p w:rsidR="00495889" w:rsidRDefault="00990A81">
            <w:pPr>
              <w:ind w:left="113" w:right="113"/>
              <w:jc w:val="center"/>
              <w:rPr>
                <w:sz w:val="22"/>
                <w:szCs w:val="22"/>
              </w:rPr>
            </w:pPr>
            <w:r>
              <w:rPr>
                <w:sz w:val="22"/>
                <w:szCs w:val="22"/>
              </w:rPr>
              <w:t>2023</w:t>
            </w:r>
            <w:r w:rsidR="00495889">
              <w:rPr>
                <w:sz w:val="22"/>
                <w:szCs w:val="22"/>
              </w:rPr>
              <w:t xml:space="preserve"> (прогноз)</w:t>
            </w:r>
          </w:p>
        </w:tc>
        <w:tc>
          <w:tcPr>
            <w:tcW w:w="776"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4</w:t>
            </w:r>
            <w:r>
              <w:rPr>
                <w:sz w:val="22"/>
                <w:szCs w:val="22"/>
              </w:rPr>
              <w:t xml:space="preserve"> (прогноз)</w:t>
            </w:r>
          </w:p>
        </w:tc>
        <w:tc>
          <w:tcPr>
            <w:tcW w:w="776"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5</w:t>
            </w:r>
            <w:r>
              <w:rPr>
                <w:sz w:val="22"/>
                <w:szCs w:val="22"/>
              </w:rPr>
              <w:t xml:space="preserve"> (прогноз)</w:t>
            </w:r>
          </w:p>
        </w:tc>
      </w:tr>
      <w:tr w:rsidR="00495889" w:rsidTr="00495889">
        <w:tc>
          <w:tcPr>
            <w:tcW w:w="56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1</w:t>
            </w:r>
          </w:p>
        </w:tc>
        <w:tc>
          <w:tcPr>
            <w:tcW w:w="46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Контейнера для сбора ТБО</w:t>
            </w:r>
          </w:p>
        </w:tc>
        <w:tc>
          <w:tcPr>
            <w:tcW w:w="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76</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76</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80</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85</w:t>
            </w:r>
          </w:p>
        </w:tc>
      </w:tr>
      <w:tr w:rsidR="00495889" w:rsidTr="00495889">
        <w:tc>
          <w:tcPr>
            <w:tcW w:w="56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2</w:t>
            </w:r>
          </w:p>
        </w:tc>
        <w:tc>
          <w:tcPr>
            <w:tcW w:w="46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Урны для мусора</w:t>
            </w:r>
          </w:p>
        </w:tc>
        <w:tc>
          <w:tcPr>
            <w:tcW w:w="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25</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25</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25</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25</w:t>
            </w:r>
          </w:p>
        </w:tc>
      </w:tr>
      <w:tr w:rsidR="00495889" w:rsidTr="00495889">
        <w:tc>
          <w:tcPr>
            <w:tcW w:w="56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3</w:t>
            </w:r>
          </w:p>
        </w:tc>
        <w:tc>
          <w:tcPr>
            <w:tcW w:w="46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Общественные колодцы</w:t>
            </w:r>
          </w:p>
        </w:tc>
        <w:tc>
          <w:tcPr>
            <w:tcW w:w="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7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7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4</w:t>
            </w:r>
          </w:p>
        </w:tc>
        <w:tc>
          <w:tcPr>
            <w:tcW w:w="46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Количество полигонов для ТБО (свалок)</w:t>
            </w:r>
          </w:p>
        </w:tc>
        <w:tc>
          <w:tcPr>
            <w:tcW w:w="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7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7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5</w:t>
            </w:r>
          </w:p>
        </w:tc>
        <w:tc>
          <w:tcPr>
            <w:tcW w:w="46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xml:space="preserve">Места захоронения </w:t>
            </w:r>
          </w:p>
        </w:tc>
        <w:tc>
          <w:tcPr>
            <w:tcW w:w="82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r>
    </w:tbl>
    <w:p w:rsidR="00495889" w:rsidRDefault="00495889" w:rsidP="00495889">
      <w:pPr>
        <w:rPr>
          <w:b/>
          <w:sz w:val="26"/>
          <w:szCs w:val="26"/>
        </w:rPr>
      </w:pPr>
    </w:p>
    <w:p w:rsidR="00495889" w:rsidRDefault="00495889" w:rsidP="00495889">
      <w:pPr>
        <w:rPr>
          <w:b/>
          <w:sz w:val="26"/>
          <w:szCs w:val="26"/>
        </w:rPr>
      </w:pPr>
    </w:p>
    <w:p w:rsidR="00495889" w:rsidRDefault="00495889" w:rsidP="00495889">
      <w:pPr>
        <w:numPr>
          <w:ilvl w:val="0"/>
          <w:numId w:val="12"/>
        </w:numPr>
        <w:spacing w:after="0" w:line="240" w:lineRule="auto"/>
        <w:jc w:val="center"/>
        <w:rPr>
          <w:sz w:val="26"/>
          <w:szCs w:val="26"/>
        </w:rPr>
      </w:pPr>
      <w:r>
        <w:rPr>
          <w:sz w:val="26"/>
          <w:szCs w:val="26"/>
        </w:rPr>
        <w:lastRenderedPageBreak/>
        <w:t>Показатели дорожного хозяйства</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4552"/>
        <w:gridCol w:w="754"/>
        <w:gridCol w:w="840"/>
        <w:gridCol w:w="840"/>
        <w:gridCol w:w="779"/>
        <w:gridCol w:w="779"/>
      </w:tblGrid>
      <w:tr w:rsidR="00495889" w:rsidTr="00495889">
        <w:trPr>
          <w:cantSplit/>
          <w:trHeight w:val="1440"/>
        </w:trPr>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552"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754"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2</w:t>
            </w:r>
            <w:r>
              <w:rPr>
                <w:sz w:val="22"/>
                <w:szCs w:val="22"/>
              </w:rPr>
              <w:t xml:space="preserve"> (факт)</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495889" w:rsidRDefault="00990A81">
            <w:pPr>
              <w:ind w:left="113" w:right="113"/>
              <w:jc w:val="center"/>
              <w:rPr>
                <w:sz w:val="22"/>
                <w:szCs w:val="22"/>
              </w:rPr>
            </w:pPr>
            <w:r>
              <w:rPr>
                <w:sz w:val="22"/>
                <w:szCs w:val="22"/>
              </w:rPr>
              <w:t>2023</w:t>
            </w:r>
            <w:r w:rsidR="00495889">
              <w:rPr>
                <w:sz w:val="22"/>
                <w:szCs w:val="22"/>
              </w:rPr>
              <w:t xml:space="preserve"> (прогноз)</w:t>
            </w:r>
          </w:p>
        </w:tc>
        <w:tc>
          <w:tcPr>
            <w:tcW w:w="779"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4</w:t>
            </w:r>
            <w:r>
              <w:rPr>
                <w:sz w:val="22"/>
                <w:szCs w:val="22"/>
              </w:rPr>
              <w:t xml:space="preserve"> (прогноз)</w:t>
            </w:r>
          </w:p>
        </w:tc>
        <w:tc>
          <w:tcPr>
            <w:tcW w:w="779"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ind w:left="113" w:right="113"/>
              <w:jc w:val="center"/>
              <w:rPr>
                <w:sz w:val="22"/>
                <w:szCs w:val="22"/>
              </w:rPr>
            </w:pPr>
            <w:r>
              <w:rPr>
                <w:sz w:val="22"/>
                <w:szCs w:val="22"/>
              </w:rPr>
              <w:t>202</w:t>
            </w:r>
            <w:r w:rsidR="00990A81">
              <w:rPr>
                <w:sz w:val="22"/>
                <w:szCs w:val="22"/>
              </w:rPr>
              <w:t>5</w:t>
            </w:r>
            <w:r>
              <w:rPr>
                <w:sz w:val="22"/>
                <w:szCs w:val="22"/>
              </w:rPr>
              <w:t xml:space="preserve"> (прогноз)</w:t>
            </w:r>
          </w:p>
        </w:tc>
      </w:tr>
      <w:tr w:rsidR="00495889" w:rsidTr="00495889">
        <w:tc>
          <w:tcPr>
            <w:tcW w:w="563"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1</w:t>
            </w:r>
          </w:p>
        </w:tc>
        <w:tc>
          <w:tcPr>
            <w:tcW w:w="45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Протяженность автомобильных дорог в границах поселения</w:t>
            </w:r>
          </w:p>
        </w:tc>
        <w:tc>
          <w:tcPr>
            <w:tcW w:w="7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км</w:t>
            </w:r>
          </w:p>
        </w:tc>
        <w:tc>
          <w:tcPr>
            <w:tcW w:w="84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28,5</w:t>
            </w:r>
          </w:p>
        </w:tc>
        <w:tc>
          <w:tcPr>
            <w:tcW w:w="84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33</w:t>
            </w:r>
          </w:p>
        </w:tc>
        <w:tc>
          <w:tcPr>
            <w:tcW w:w="77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33</w:t>
            </w:r>
          </w:p>
        </w:tc>
        <w:tc>
          <w:tcPr>
            <w:tcW w:w="77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33</w:t>
            </w: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5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в т.ч. с твёрдым покрытием</w:t>
            </w:r>
          </w:p>
        </w:tc>
        <w:tc>
          <w:tcPr>
            <w:tcW w:w="7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rFonts w:ascii="Times New Roman CYR" w:hAnsi="Times New Roman CYR" w:cs="Times New Roman CYR"/>
                <w:sz w:val="22"/>
                <w:szCs w:val="22"/>
              </w:rPr>
            </w:pPr>
            <w:r>
              <w:rPr>
                <w:rFonts w:ascii="Times New Roman CYR" w:hAnsi="Times New Roman CYR" w:cs="Times New Roman CYR"/>
                <w:sz w:val="22"/>
                <w:szCs w:val="22"/>
              </w:rPr>
              <w:t>км</w:t>
            </w:r>
          </w:p>
        </w:tc>
        <w:tc>
          <w:tcPr>
            <w:tcW w:w="84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w:t>
            </w:r>
          </w:p>
        </w:tc>
        <w:tc>
          <w:tcPr>
            <w:tcW w:w="84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5</w:t>
            </w:r>
          </w:p>
        </w:tc>
        <w:tc>
          <w:tcPr>
            <w:tcW w:w="77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5</w:t>
            </w:r>
          </w:p>
        </w:tc>
        <w:tc>
          <w:tcPr>
            <w:tcW w:w="77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5</w:t>
            </w:r>
          </w:p>
        </w:tc>
      </w:tr>
      <w:tr w:rsidR="00495889" w:rsidTr="00495889">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2</w:t>
            </w:r>
          </w:p>
        </w:tc>
        <w:tc>
          <w:tcPr>
            <w:tcW w:w="455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Постановка на учет улично-дорожной сети поселения</w:t>
            </w:r>
          </w:p>
        </w:tc>
        <w:tc>
          <w:tcPr>
            <w:tcW w:w="7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кв.м.</w:t>
            </w:r>
          </w:p>
        </w:tc>
        <w:tc>
          <w:tcPr>
            <w:tcW w:w="84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7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77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bl>
    <w:p w:rsidR="00495889" w:rsidRDefault="00495889" w:rsidP="00495889">
      <w:pPr>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противопожарной безопасности</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4927"/>
        <w:gridCol w:w="697"/>
        <w:gridCol w:w="959"/>
        <w:gridCol w:w="850"/>
        <w:gridCol w:w="851"/>
        <w:gridCol w:w="851"/>
      </w:tblGrid>
      <w:tr w:rsidR="00495889" w:rsidTr="00495889">
        <w:trPr>
          <w:cantSplit/>
          <w:trHeight w:val="1449"/>
        </w:trPr>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927"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0" w:line="240" w:lineRule="auto"/>
              <w:jc w:val="center"/>
              <w:rPr>
                <w:sz w:val="22"/>
                <w:szCs w:val="22"/>
              </w:rPr>
            </w:pPr>
            <w:r>
              <w:rPr>
                <w:sz w:val="22"/>
                <w:szCs w:val="22"/>
              </w:rPr>
              <w:t>Показатель</w:t>
            </w:r>
          </w:p>
        </w:tc>
        <w:tc>
          <w:tcPr>
            <w:tcW w:w="697"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0" w:line="240" w:lineRule="auto"/>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959"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spacing w:after="0" w:line="240" w:lineRule="auto"/>
              <w:ind w:left="113" w:right="113"/>
              <w:jc w:val="center"/>
              <w:rPr>
                <w:sz w:val="22"/>
                <w:szCs w:val="22"/>
              </w:rPr>
            </w:pPr>
            <w:r>
              <w:rPr>
                <w:sz w:val="22"/>
                <w:szCs w:val="22"/>
              </w:rPr>
              <w:t>202</w:t>
            </w:r>
            <w:r w:rsidR="00990A81">
              <w:rPr>
                <w:sz w:val="22"/>
                <w:szCs w:val="22"/>
              </w:rPr>
              <w:t>2</w:t>
            </w:r>
            <w:r>
              <w:rPr>
                <w:sz w:val="22"/>
                <w:szCs w:val="22"/>
              </w:rPr>
              <w:t xml:space="preserve"> (оценка)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spacing w:after="0" w:line="240" w:lineRule="auto"/>
              <w:ind w:left="113" w:right="113"/>
              <w:jc w:val="center"/>
              <w:rPr>
                <w:sz w:val="22"/>
                <w:szCs w:val="22"/>
              </w:rPr>
            </w:pPr>
            <w:r>
              <w:rPr>
                <w:sz w:val="22"/>
                <w:szCs w:val="22"/>
              </w:rPr>
              <w:t>202</w:t>
            </w:r>
            <w:r w:rsidR="00990A81">
              <w:rPr>
                <w:sz w:val="22"/>
                <w:szCs w:val="22"/>
              </w:rPr>
              <w:t>3</w:t>
            </w:r>
            <w:r>
              <w:rPr>
                <w:sz w:val="22"/>
                <w:szCs w:val="22"/>
              </w:rPr>
              <w:t xml:space="preserve">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spacing w:after="0" w:line="240" w:lineRule="auto"/>
              <w:ind w:left="113" w:right="113"/>
              <w:jc w:val="center"/>
              <w:rPr>
                <w:sz w:val="22"/>
                <w:szCs w:val="22"/>
              </w:rPr>
            </w:pPr>
            <w:r>
              <w:rPr>
                <w:sz w:val="22"/>
                <w:szCs w:val="22"/>
              </w:rPr>
              <w:t>202</w:t>
            </w:r>
            <w:r w:rsidR="00990A81">
              <w:rPr>
                <w:sz w:val="22"/>
                <w:szCs w:val="22"/>
              </w:rPr>
              <w:t>4</w:t>
            </w:r>
            <w:r>
              <w:rPr>
                <w:sz w:val="22"/>
                <w:szCs w:val="22"/>
              </w:rPr>
              <w:t xml:space="preserve">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990A81">
            <w:pPr>
              <w:spacing w:after="0" w:line="240" w:lineRule="auto"/>
              <w:ind w:left="113" w:right="113"/>
              <w:jc w:val="center"/>
              <w:rPr>
                <w:sz w:val="22"/>
                <w:szCs w:val="22"/>
              </w:rPr>
            </w:pPr>
            <w:r>
              <w:rPr>
                <w:sz w:val="22"/>
                <w:szCs w:val="22"/>
              </w:rPr>
              <w:t>202</w:t>
            </w:r>
            <w:r w:rsidR="00990A81">
              <w:rPr>
                <w:sz w:val="22"/>
                <w:szCs w:val="22"/>
              </w:rPr>
              <w:t>5</w:t>
            </w:r>
            <w:r>
              <w:rPr>
                <w:sz w:val="22"/>
                <w:szCs w:val="22"/>
              </w:rPr>
              <w:t xml:space="preserve"> (прогноз)</w:t>
            </w:r>
          </w:p>
        </w:tc>
      </w:tr>
      <w:tr w:rsidR="00495889" w:rsidTr="00495889">
        <w:tc>
          <w:tcPr>
            <w:tcW w:w="568"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rFonts w:ascii="Times New Roman CYR" w:hAnsi="Times New Roman CYR" w:cs="Times New Roman CYR"/>
                <w:sz w:val="22"/>
                <w:szCs w:val="22"/>
              </w:rPr>
              <w:t>1</w:t>
            </w:r>
          </w:p>
        </w:tc>
        <w:tc>
          <w:tcPr>
            <w:tcW w:w="492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rFonts w:ascii="Times New Roman CYR" w:hAnsi="Times New Roman CYR" w:cs="Times New Roman CYR"/>
                <w:sz w:val="22"/>
                <w:szCs w:val="22"/>
              </w:rPr>
              <w:t>Оформление водоемов в собственность поселения и их реконструкция</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rPr>
                <w:sz w:val="22"/>
                <w:szCs w:val="22"/>
              </w:rPr>
            </w:pPr>
            <w:r>
              <w:rPr>
                <w:sz w:val="22"/>
                <w:szCs w:val="22"/>
              </w:rPr>
              <w:t>ед.</w:t>
            </w:r>
          </w:p>
        </w:tc>
        <w:tc>
          <w:tcPr>
            <w:tcW w:w="959"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w:t>
            </w:r>
          </w:p>
        </w:tc>
      </w:tr>
    </w:tbl>
    <w:p w:rsidR="00495889" w:rsidRDefault="00495889" w:rsidP="00495889">
      <w:pPr>
        <w:spacing w:after="0"/>
        <w:rPr>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связи</w:t>
      </w: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4469"/>
        <w:gridCol w:w="681"/>
        <w:gridCol w:w="776"/>
        <w:gridCol w:w="737"/>
        <w:gridCol w:w="797"/>
        <w:gridCol w:w="797"/>
      </w:tblGrid>
      <w:tr w:rsidR="00495889" w:rsidTr="00495889">
        <w:trPr>
          <w:cantSplit/>
          <w:trHeight w:val="1593"/>
        </w:trPr>
        <w:tc>
          <w:tcPr>
            <w:tcW w:w="556"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469"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681"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776"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2</w:t>
            </w:r>
            <w:r>
              <w:rPr>
                <w:sz w:val="22"/>
                <w:szCs w:val="22"/>
              </w:rPr>
              <w:t xml:space="preserve"> (оценка)</w:t>
            </w:r>
          </w:p>
        </w:tc>
        <w:tc>
          <w:tcPr>
            <w:tcW w:w="737" w:type="dxa"/>
            <w:tcBorders>
              <w:top w:val="single" w:sz="4" w:space="0" w:color="auto"/>
              <w:left w:val="single" w:sz="4" w:space="0" w:color="auto"/>
              <w:bottom w:val="single" w:sz="4" w:space="0" w:color="auto"/>
              <w:right w:val="single" w:sz="4" w:space="0" w:color="auto"/>
            </w:tcBorders>
            <w:textDirection w:val="btLr"/>
            <w:hideMark/>
          </w:tcPr>
          <w:p w:rsidR="00495889" w:rsidRDefault="00F33637">
            <w:pPr>
              <w:ind w:left="113" w:right="113"/>
              <w:jc w:val="center"/>
              <w:rPr>
                <w:sz w:val="22"/>
                <w:szCs w:val="22"/>
              </w:rPr>
            </w:pPr>
            <w:r>
              <w:rPr>
                <w:sz w:val="22"/>
                <w:szCs w:val="22"/>
              </w:rPr>
              <w:t>2023</w:t>
            </w:r>
            <w:r w:rsidR="00495889">
              <w:rPr>
                <w:sz w:val="22"/>
                <w:szCs w:val="22"/>
              </w:rPr>
              <w:t xml:space="preserve"> (прогноз)</w:t>
            </w:r>
          </w:p>
        </w:tc>
        <w:tc>
          <w:tcPr>
            <w:tcW w:w="79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4</w:t>
            </w:r>
            <w:r>
              <w:rPr>
                <w:sz w:val="22"/>
                <w:szCs w:val="22"/>
              </w:rPr>
              <w:t xml:space="preserve"> (прогноз)</w:t>
            </w:r>
          </w:p>
        </w:tc>
        <w:tc>
          <w:tcPr>
            <w:tcW w:w="79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5</w:t>
            </w:r>
            <w:r>
              <w:rPr>
                <w:sz w:val="22"/>
                <w:szCs w:val="22"/>
              </w:rPr>
              <w:t xml:space="preserve"> (прогноз)</w:t>
            </w:r>
          </w:p>
        </w:tc>
      </w:tr>
      <w:tr w:rsidR="00495889" w:rsidTr="00495889">
        <w:tc>
          <w:tcPr>
            <w:tcW w:w="55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446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Количество телефонных номеров</w:t>
            </w:r>
          </w:p>
        </w:tc>
        <w:tc>
          <w:tcPr>
            <w:tcW w:w="68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ед.</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250</w:t>
            </w:r>
          </w:p>
        </w:tc>
        <w:tc>
          <w:tcPr>
            <w:tcW w:w="7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250</w:t>
            </w:r>
          </w:p>
        </w:tc>
        <w:tc>
          <w:tcPr>
            <w:tcW w:w="7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250</w:t>
            </w:r>
          </w:p>
        </w:tc>
        <w:tc>
          <w:tcPr>
            <w:tcW w:w="7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250</w:t>
            </w:r>
          </w:p>
        </w:tc>
      </w:tr>
      <w:tr w:rsidR="00495889" w:rsidTr="00495889">
        <w:tc>
          <w:tcPr>
            <w:tcW w:w="556"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446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Количество АТС</w:t>
            </w:r>
          </w:p>
        </w:tc>
        <w:tc>
          <w:tcPr>
            <w:tcW w:w="68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ед.</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7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7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7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rFonts w:ascii="Times New Roman CYR" w:hAnsi="Times New Roman CYR" w:cs="Times New Roman CYR"/>
                <w:sz w:val="22"/>
                <w:szCs w:val="22"/>
              </w:rPr>
            </w:pPr>
          </w:p>
        </w:tc>
        <w:tc>
          <w:tcPr>
            <w:tcW w:w="446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в т.ч. цифровых</w:t>
            </w:r>
          </w:p>
        </w:tc>
        <w:tc>
          <w:tcPr>
            <w:tcW w:w="68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ед.</w:t>
            </w:r>
          </w:p>
        </w:tc>
        <w:tc>
          <w:tcPr>
            <w:tcW w:w="776"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73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79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79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r>
      <w:tr w:rsidR="00495889" w:rsidTr="00495889">
        <w:tc>
          <w:tcPr>
            <w:tcW w:w="55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sz w:val="22"/>
                <w:szCs w:val="22"/>
              </w:rPr>
            </w:pPr>
            <w:r>
              <w:rPr>
                <w:rFonts w:ascii="Times New Roman CYR" w:hAnsi="Times New Roman CYR" w:cs="Times New Roman CYR"/>
                <w:sz w:val="22"/>
                <w:szCs w:val="22"/>
              </w:rPr>
              <w:t>3</w:t>
            </w:r>
          </w:p>
        </w:tc>
        <w:tc>
          <w:tcPr>
            <w:tcW w:w="446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Количество таксофонов поселковой телефонной сети</w:t>
            </w:r>
          </w:p>
        </w:tc>
        <w:tc>
          <w:tcPr>
            <w:tcW w:w="68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776"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11</w:t>
            </w:r>
          </w:p>
        </w:tc>
        <w:tc>
          <w:tcPr>
            <w:tcW w:w="73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11</w:t>
            </w:r>
          </w:p>
        </w:tc>
        <w:tc>
          <w:tcPr>
            <w:tcW w:w="7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11</w:t>
            </w:r>
          </w:p>
        </w:tc>
        <w:tc>
          <w:tcPr>
            <w:tcW w:w="7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11</w:t>
            </w:r>
          </w:p>
        </w:tc>
      </w:tr>
    </w:tbl>
    <w:p w:rsidR="00495889" w:rsidRDefault="00495889" w:rsidP="00495889">
      <w:pPr>
        <w:spacing w:after="0"/>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банно-прачечного хозяйства</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070"/>
        <w:gridCol w:w="700"/>
        <w:gridCol w:w="818"/>
        <w:gridCol w:w="784"/>
        <w:gridCol w:w="851"/>
        <w:gridCol w:w="851"/>
      </w:tblGrid>
      <w:tr w:rsidR="00495889" w:rsidTr="00495889">
        <w:trPr>
          <w:cantSplit/>
          <w:trHeight w:val="1407"/>
        </w:trPr>
        <w:tc>
          <w:tcPr>
            <w:tcW w:w="56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507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0" w:line="240" w:lineRule="auto"/>
              <w:jc w:val="center"/>
              <w:rPr>
                <w:sz w:val="22"/>
                <w:szCs w:val="22"/>
              </w:rPr>
            </w:pPr>
            <w:r>
              <w:rPr>
                <w:sz w:val="22"/>
                <w:szCs w:val="22"/>
              </w:rPr>
              <w:t>Показатель</w:t>
            </w:r>
          </w:p>
        </w:tc>
        <w:tc>
          <w:tcPr>
            <w:tcW w:w="70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0" w:line="240" w:lineRule="auto"/>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1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2</w:t>
            </w:r>
            <w:r>
              <w:rPr>
                <w:sz w:val="22"/>
                <w:szCs w:val="22"/>
              </w:rPr>
              <w:t xml:space="preserve"> (факт)</w:t>
            </w:r>
          </w:p>
        </w:tc>
        <w:tc>
          <w:tcPr>
            <w:tcW w:w="78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3</w:t>
            </w:r>
            <w:r>
              <w:rPr>
                <w:sz w:val="22"/>
                <w:szCs w:val="22"/>
              </w:rPr>
              <w:t xml:space="preserve">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4</w:t>
            </w:r>
            <w:r>
              <w:rPr>
                <w:sz w:val="22"/>
                <w:szCs w:val="22"/>
              </w:rPr>
              <w:t xml:space="preserve">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5</w:t>
            </w:r>
            <w:r>
              <w:rPr>
                <w:sz w:val="22"/>
                <w:szCs w:val="22"/>
              </w:rPr>
              <w:t xml:space="preserve"> (прогноз)</w:t>
            </w:r>
          </w:p>
        </w:tc>
      </w:tr>
      <w:tr w:rsidR="00495889" w:rsidTr="00495889">
        <w:trPr>
          <w:trHeight w:val="353"/>
        </w:trPr>
        <w:tc>
          <w:tcPr>
            <w:tcW w:w="56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1</w:t>
            </w:r>
          </w:p>
        </w:tc>
        <w:tc>
          <w:tcPr>
            <w:tcW w:w="50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Баня</w:t>
            </w:r>
          </w:p>
        </w:tc>
        <w:tc>
          <w:tcPr>
            <w:tcW w:w="7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18" w:type="dxa"/>
            <w:tcBorders>
              <w:top w:val="single" w:sz="4" w:space="0" w:color="auto"/>
              <w:left w:val="single" w:sz="4" w:space="0" w:color="auto"/>
              <w:bottom w:val="single" w:sz="4" w:space="0" w:color="auto"/>
              <w:right w:val="single" w:sz="4" w:space="0" w:color="auto"/>
            </w:tcBorders>
            <w:noWrap/>
            <w:hideMark/>
          </w:tcPr>
          <w:p w:rsidR="00495889" w:rsidRDefault="00495889">
            <w:pPr>
              <w:spacing w:before="100" w:beforeAutospacing="1" w:after="0" w:line="240" w:lineRule="auto"/>
              <w:jc w:val="center"/>
              <w:rPr>
                <w:sz w:val="22"/>
                <w:szCs w:val="22"/>
              </w:rPr>
            </w:pPr>
            <w:r>
              <w:rPr>
                <w:sz w:val="22"/>
                <w:szCs w:val="22"/>
              </w:rPr>
              <w:t>-</w:t>
            </w:r>
          </w:p>
        </w:tc>
        <w:tc>
          <w:tcPr>
            <w:tcW w:w="78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w:t>
            </w:r>
          </w:p>
        </w:tc>
      </w:tr>
      <w:tr w:rsidR="00495889" w:rsidTr="00495889">
        <w:trPr>
          <w:trHeight w:val="353"/>
        </w:trPr>
        <w:tc>
          <w:tcPr>
            <w:tcW w:w="56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2</w:t>
            </w:r>
          </w:p>
        </w:tc>
        <w:tc>
          <w:tcPr>
            <w:tcW w:w="50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Прачечные, химчистки</w:t>
            </w:r>
          </w:p>
        </w:tc>
        <w:tc>
          <w:tcPr>
            <w:tcW w:w="7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ед.</w:t>
            </w:r>
          </w:p>
        </w:tc>
        <w:tc>
          <w:tcPr>
            <w:tcW w:w="818" w:type="dxa"/>
            <w:tcBorders>
              <w:top w:val="single" w:sz="4" w:space="0" w:color="auto"/>
              <w:left w:val="single" w:sz="4" w:space="0" w:color="auto"/>
              <w:bottom w:val="single" w:sz="4" w:space="0" w:color="auto"/>
              <w:right w:val="single" w:sz="4" w:space="0" w:color="auto"/>
            </w:tcBorders>
            <w:noWrap/>
            <w:hideMark/>
          </w:tcPr>
          <w:p w:rsidR="00495889" w:rsidRDefault="00495889">
            <w:pPr>
              <w:spacing w:before="100" w:beforeAutospacing="1" w:after="0" w:line="240" w:lineRule="auto"/>
              <w:jc w:val="center"/>
              <w:rPr>
                <w:sz w:val="22"/>
                <w:szCs w:val="22"/>
              </w:rPr>
            </w:pPr>
            <w:r>
              <w:rPr>
                <w:sz w:val="22"/>
                <w:szCs w:val="22"/>
              </w:rPr>
              <w:t>-</w:t>
            </w:r>
          </w:p>
        </w:tc>
        <w:tc>
          <w:tcPr>
            <w:tcW w:w="78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w:t>
            </w:r>
          </w:p>
        </w:tc>
      </w:tr>
    </w:tbl>
    <w:p w:rsidR="00495889" w:rsidRDefault="00495889" w:rsidP="00495889">
      <w:pPr>
        <w:spacing w:after="0"/>
        <w:jc w:val="both"/>
        <w:rPr>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правоохранительной деятельности</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070"/>
        <w:gridCol w:w="708"/>
        <w:gridCol w:w="742"/>
        <w:gridCol w:w="818"/>
        <w:gridCol w:w="817"/>
        <w:gridCol w:w="817"/>
      </w:tblGrid>
      <w:tr w:rsidR="00495889" w:rsidTr="00495889">
        <w:trPr>
          <w:cantSplit/>
          <w:trHeight w:val="1509"/>
        </w:trPr>
        <w:tc>
          <w:tcPr>
            <w:tcW w:w="56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507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0" w:line="240" w:lineRule="auto"/>
              <w:jc w:val="center"/>
              <w:rPr>
                <w:sz w:val="22"/>
                <w:szCs w:val="22"/>
              </w:rPr>
            </w:pPr>
            <w:r>
              <w:rPr>
                <w:sz w:val="22"/>
                <w:szCs w:val="22"/>
              </w:rPr>
              <w:t>Показатель</w:t>
            </w:r>
          </w:p>
        </w:tc>
        <w:tc>
          <w:tcPr>
            <w:tcW w:w="708"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0" w:line="240" w:lineRule="auto"/>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742"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2</w:t>
            </w:r>
            <w:r>
              <w:rPr>
                <w:sz w:val="22"/>
                <w:szCs w:val="22"/>
              </w:rPr>
              <w:t xml:space="preserve"> (факт)</w:t>
            </w:r>
          </w:p>
        </w:tc>
        <w:tc>
          <w:tcPr>
            <w:tcW w:w="81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3</w:t>
            </w:r>
            <w:r>
              <w:rPr>
                <w:sz w:val="22"/>
                <w:szCs w:val="22"/>
              </w:rPr>
              <w:t xml:space="preserve"> (прогноз)</w:t>
            </w:r>
          </w:p>
        </w:tc>
        <w:tc>
          <w:tcPr>
            <w:tcW w:w="81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4</w:t>
            </w:r>
            <w:r>
              <w:rPr>
                <w:sz w:val="22"/>
                <w:szCs w:val="22"/>
              </w:rPr>
              <w:t xml:space="preserve"> (прогноз)</w:t>
            </w:r>
          </w:p>
        </w:tc>
        <w:tc>
          <w:tcPr>
            <w:tcW w:w="81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spacing w:after="0" w:line="240" w:lineRule="auto"/>
              <w:ind w:left="113" w:right="113"/>
              <w:jc w:val="center"/>
              <w:rPr>
                <w:sz w:val="22"/>
                <w:szCs w:val="22"/>
              </w:rPr>
            </w:pPr>
            <w:r>
              <w:rPr>
                <w:sz w:val="22"/>
                <w:szCs w:val="22"/>
              </w:rPr>
              <w:t>202</w:t>
            </w:r>
            <w:r w:rsidR="00F33637">
              <w:rPr>
                <w:sz w:val="22"/>
                <w:szCs w:val="22"/>
              </w:rPr>
              <w:t>5</w:t>
            </w:r>
            <w:r>
              <w:rPr>
                <w:sz w:val="22"/>
                <w:szCs w:val="22"/>
              </w:rPr>
              <w:t xml:space="preserve"> (прогноз)</w:t>
            </w:r>
          </w:p>
        </w:tc>
      </w:tr>
      <w:tr w:rsidR="00495889" w:rsidTr="00495889">
        <w:trPr>
          <w:trHeight w:val="385"/>
        </w:trPr>
        <w:tc>
          <w:tcPr>
            <w:tcW w:w="56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1</w:t>
            </w:r>
          </w:p>
        </w:tc>
        <w:tc>
          <w:tcPr>
            <w:tcW w:w="507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Число опорных пунктов</w:t>
            </w:r>
          </w:p>
        </w:tc>
        <w:tc>
          <w:tcPr>
            <w:tcW w:w="70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742"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1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1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1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r>
    </w:tbl>
    <w:p w:rsidR="00495889" w:rsidRDefault="00495889" w:rsidP="00495889">
      <w:pPr>
        <w:rPr>
          <w:b/>
          <w:sz w:val="26"/>
          <w:szCs w:val="26"/>
        </w:rPr>
      </w:pPr>
    </w:p>
    <w:p w:rsidR="00495889" w:rsidRDefault="00495889" w:rsidP="00495889">
      <w:pPr>
        <w:numPr>
          <w:ilvl w:val="1"/>
          <w:numId w:val="14"/>
        </w:numPr>
        <w:spacing w:after="0" w:line="240" w:lineRule="auto"/>
        <w:jc w:val="center"/>
        <w:rPr>
          <w:sz w:val="26"/>
          <w:szCs w:val="26"/>
        </w:rPr>
      </w:pPr>
      <w:r>
        <w:rPr>
          <w:sz w:val="26"/>
          <w:szCs w:val="26"/>
        </w:rPr>
        <w:t>Показатели образования</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4309"/>
        <w:gridCol w:w="1000"/>
        <w:gridCol w:w="807"/>
        <w:gridCol w:w="807"/>
        <w:gridCol w:w="807"/>
        <w:gridCol w:w="807"/>
      </w:tblGrid>
      <w:tr w:rsidR="00495889" w:rsidTr="00495889">
        <w:trPr>
          <w:cantSplit/>
          <w:trHeight w:val="1268"/>
        </w:trPr>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309"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100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0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2</w:t>
            </w:r>
            <w:r>
              <w:rPr>
                <w:sz w:val="22"/>
                <w:szCs w:val="22"/>
              </w:rPr>
              <w:t xml:space="preserve"> (факт)</w:t>
            </w:r>
          </w:p>
        </w:tc>
        <w:tc>
          <w:tcPr>
            <w:tcW w:w="80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3</w:t>
            </w:r>
            <w:r>
              <w:rPr>
                <w:sz w:val="22"/>
                <w:szCs w:val="22"/>
              </w:rPr>
              <w:t xml:space="preserve"> (прогноз)</w:t>
            </w:r>
          </w:p>
        </w:tc>
        <w:tc>
          <w:tcPr>
            <w:tcW w:w="80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4</w:t>
            </w:r>
            <w:r>
              <w:rPr>
                <w:sz w:val="22"/>
                <w:szCs w:val="22"/>
              </w:rPr>
              <w:t xml:space="preserve"> (прогноз)</w:t>
            </w:r>
          </w:p>
        </w:tc>
        <w:tc>
          <w:tcPr>
            <w:tcW w:w="80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5</w:t>
            </w:r>
            <w:r>
              <w:rPr>
                <w:sz w:val="22"/>
                <w:szCs w:val="22"/>
              </w:rPr>
              <w:t xml:space="preserve"> (прогноз)</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rPr>
                <w:sz w:val="22"/>
                <w:szCs w:val="22"/>
              </w:rPr>
            </w:pPr>
            <w:r>
              <w:rPr>
                <w:sz w:val="22"/>
                <w:szCs w:val="22"/>
              </w:rPr>
              <w:t>1</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Численность дошкольных учреждений на территории поселения</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2</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Численность детей, посещающих дошкольные учреждения</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чел.</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155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160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160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160</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3</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 xml:space="preserve">Численность педагогических работников дошкольных учреждений </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чел.</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21</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Численность обслуживающего персонала дошкольных учреждений</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чел.</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Обеспеченность местами в муниципальных детских дошкольных учреждениях</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100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100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100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100</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6</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Число общеобразовательных школ на территории поселения</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7</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Численность учащихся в общеобразовательных учреждениях</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чел.</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245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245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245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245</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8</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 xml:space="preserve">Численность преподавателей общеобразовательных школ </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чел.</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36</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36</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36</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36</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Численность обслуживающего персонала в общеобразовательных школах</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чел.</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20</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10</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 xml:space="preserve">Количество проводимых на территории поселения мероприятий для детей и молодежи </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 ед.</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15</w:t>
            </w:r>
          </w:p>
        </w:tc>
      </w:tr>
      <w:tr w:rsidR="00495889" w:rsidTr="00495889">
        <w:tc>
          <w:tcPr>
            <w:tcW w:w="55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11</w:t>
            </w:r>
          </w:p>
        </w:tc>
        <w:tc>
          <w:tcPr>
            <w:tcW w:w="430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Средний уровень заработной платы  работников в сфере образования</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rFonts w:ascii="Times New Roman CYR" w:hAnsi="Times New Roman CYR" w:cs="Times New Roman CYR"/>
                <w:sz w:val="22"/>
                <w:szCs w:val="22"/>
              </w:rPr>
            </w:pPr>
            <w:r>
              <w:rPr>
                <w:rFonts w:ascii="Times New Roman CYR" w:hAnsi="Times New Roman CYR" w:cs="Times New Roman CYR"/>
                <w:sz w:val="22"/>
                <w:szCs w:val="22"/>
              </w:rPr>
              <w:t>тыс</w:t>
            </w:r>
            <w:proofErr w:type="gramStart"/>
            <w:r>
              <w:rPr>
                <w:rFonts w:ascii="Times New Roman CYR" w:hAnsi="Times New Roman CYR" w:cs="Times New Roman CYR"/>
                <w:sz w:val="22"/>
                <w:szCs w:val="22"/>
              </w:rPr>
              <w:t>.р</w:t>
            </w:r>
            <w:proofErr w:type="gramEnd"/>
            <w:r>
              <w:rPr>
                <w:rFonts w:ascii="Times New Roman CYR" w:hAnsi="Times New Roman CYR" w:cs="Times New Roman CYR"/>
                <w:sz w:val="22"/>
                <w:szCs w:val="22"/>
              </w:rPr>
              <w:t>уб.</w:t>
            </w:r>
          </w:p>
        </w:tc>
        <w:tc>
          <w:tcPr>
            <w:tcW w:w="80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7"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r>
    </w:tbl>
    <w:p w:rsidR="00495889" w:rsidRDefault="00495889" w:rsidP="00495889">
      <w:pPr>
        <w:spacing w:after="0" w:line="240" w:lineRule="auto"/>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здравоохранения</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4619"/>
        <w:gridCol w:w="691"/>
        <w:gridCol w:w="740"/>
        <w:gridCol w:w="807"/>
        <w:gridCol w:w="838"/>
        <w:gridCol w:w="838"/>
      </w:tblGrid>
      <w:tr w:rsidR="00495889" w:rsidTr="00495889">
        <w:trPr>
          <w:cantSplit/>
          <w:trHeight w:val="1682"/>
        </w:trPr>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619"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691"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740"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2</w:t>
            </w:r>
            <w:r>
              <w:rPr>
                <w:sz w:val="22"/>
                <w:szCs w:val="22"/>
              </w:rPr>
              <w:t xml:space="preserve"> (оценка)</w:t>
            </w:r>
          </w:p>
        </w:tc>
        <w:tc>
          <w:tcPr>
            <w:tcW w:w="807"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 xml:space="preserve">3 </w:t>
            </w:r>
            <w:r>
              <w:rPr>
                <w:sz w:val="22"/>
                <w:szCs w:val="22"/>
              </w:rPr>
              <w:t>(прогноз)</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F33637" w:rsidP="00F33637">
            <w:pPr>
              <w:ind w:left="113" w:right="113"/>
              <w:jc w:val="center"/>
              <w:rPr>
                <w:sz w:val="22"/>
                <w:szCs w:val="22"/>
              </w:rPr>
            </w:pPr>
            <w:r>
              <w:rPr>
                <w:sz w:val="22"/>
                <w:szCs w:val="22"/>
              </w:rPr>
              <w:t>2024</w:t>
            </w:r>
            <w:r w:rsidR="00495889">
              <w:rPr>
                <w:sz w:val="22"/>
                <w:szCs w:val="22"/>
              </w:rPr>
              <w:t xml:space="preserve"> (прогноз)</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33637">
            <w:pPr>
              <w:ind w:left="113" w:right="113"/>
              <w:jc w:val="center"/>
              <w:rPr>
                <w:sz w:val="22"/>
                <w:szCs w:val="22"/>
              </w:rPr>
            </w:pPr>
            <w:r>
              <w:rPr>
                <w:sz w:val="22"/>
                <w:szCs w:val="22"/>
              </w:rPr>
              <w:t>202</w:t>
            </w:r>
            <w:r w:rsidR="00F33637">
              <w:rPr>
                <w:sz w:val="22"/>
                <w:szCs w:val="22"/>
              </w:rPr>
              <w:t>5</w:t>
            </w:r>
            <w:r>
              <w:rPr>
                <w:sz w:val="22"/>
                <w:szCs w:val="22"/>
              </w:rPr>
              <w:t xml:space="preserve"> (прогноз)</w:t>
            </w:r>
          </w:p>
        </w:tc>
      </w:tr>
      <w:tr w:rsidR="00495889" w:rsidTr="00495889">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1</w:t>
            </w:r>
          </w:p>
        </w:tc>
        <w:tc>
          <w:tcPr>
            <w:tcW w:w="461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ФАП</w:t>
            </w:r>
          </w:p>
        </w:tc>
        <w:tc>
          <w:tcPr>
            <w:tcW w:w="69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74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1</w:t>
            </w:r>
          </w:p>
        </w:tc>
      </w:tr>
      <w:tr w:rsidR="00495889" w:rsidTr="00495889">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2</w:t>
            </w:r>
          </w:p>
        </w:tc>
        <w:tc>
          <w:tcPr>
            <w:tcW w:w="461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xml:space="preserve">Амбулаторно-поликлинические учреждения </w:t>
            </w:r>
          </w:p>
        </w:tc>
        <w:tc>
          <w:tcPr>
            <w:tcW w:w="69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ind w:left="-129" w:firstLine="129"/>
              <w:jc w:val="center"/>
              <w:rPr>
                <w:sz w:val="22"/>
                <w:szCs w:val="22"/>
              </w:rPr>
            </w:pPr>
            <w:r>
              <w:rPr>
                <w:rFonts w:ascii="Times New Roman CYR" w:hAnsi="Times New Roman CYR" w:cs="Times New Roman CYR"/>
                <w:sz w:val="22"/>
                <w:szCs w:val="22"/>
              </w:rPr>
              <w:t>ед.</w:t>
            </w:r>
          </w:p>
        </w:tc>
        <w:tc>
          <w:tcPr>
            <w:tcW w:w="740" w:type="dxa"/>
            <w:tcBorders>
              <w:top w:val="single" w:sz="4" w:space="0" w:color="auto"/>
              <w:left w:val="single" w:sz="4" w:space="0" w:color="auto"/>
              <w:bottom w:val="single" w:sz="4" w:space="0" w:color="auto"/>
              <w:right w:val="single" w:sz="4" w:space="0" w:color="auto"/>
            </w:tcBorders>
            <w:hideMark/>
          </w:tcPr>
          <w:p w:rsidR="00495889" w:rsidRDefault="00F33637">
            <w:pPr>
              <w:spacing w:before="100" w:beforeAutospacing="1" w:after="100" w:afterAutospacing="1"/>
              <w:jc w:val="center"/>
              <w:rPr>
                <w:sz w:val="22"/>
                <w:szCs w:val="22"/>
              </w:rPr>
            </w:pPr>
            <w:r>
              <w:rPr>
                <w:sz w:val="22"/>
                <w:szCs w:val="22"/>
              </w:rPr>
              <w:t>3</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r>
      <w:tr w:rsidR="00495889" w:rsidTr="00495889">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3</w:t>
            </w:r>
          </w:p>
        </w:tc>
        <w:tc>
          <w:tcPr>
            <w:tcW w:w="461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Численность врачей всех специальностей в т.ч.</w:t>
            </w:r>
          </w:p>
        </w:tc>
        <w:tc>
          <w:tcPr>
            <w:tcW w:w="69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чел.</w:t>
            </w:r>
          </w:p>
        </w:tc>
        <w:tc>
          <w:tcPr>
            <w:tcW w:w="740" w:type="dxa"/>
            <w:tcBorders>
              <w:top w:val="single" w:sz="4" w:space="0" w:color="auto"/>
              <w:left w:val="single" w:sz="4" w:space="0" w:color="auto"/>
              <w:bottom w:val="single" w:sz="4" w:space="0" w:color="auto"/>
              <w:right w:val="single" w:sz="4" w:space="0" w:color="auto"/>
            </w:tcBorders>
            <w:hideMark/>
          </w:tcPr>
          <w:p w:rsidR="00495889" w:rsidRDefault="00F33637">
            <w:pPr>
              <w:spacing w:before="100" w:beforeAutospacing="1" w:after="100" w:afterAutospacing="1"/>
              <w:jc w:val="center"/>
              <w:rPr>
                <w:sz w:val="22"/>
                <w:szCs w:val="22"/>
              </w:rPr>
            </w:pPr>
            <w:r>
              <w:rPr>
                <w:sz w:val="22"/>
                <w:szCs w:val="22"/>
              </w:rPr>
              <w:t>3</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3</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4</w:t>
            </w:r>
          </w:p>
        </w:tc>
      </w:tr>
      <w:tr w:rsidR="00495889" w:rsidTr="00495889">
        <w:tc>
          <w:tcPr>
            <w:tcW w:w="563"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4</w:t>
            </w:r>
          </w:p>
        </w:tc>
        <w:tc>
          <w:tcPr>
            <w:tcW w:w="461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xml:space="preserve">Численность среднего медицинского персонала </w:t>
            </w:r>
          </w:p>
        </w:tc>
        <w:tc>
          <w:tcPr>
            <w:tcW w:w="69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чел.</w:t>
            </w:r>
          </w:p>
        </w:tc>
        <w:tc>
          <w:tcPr>
            <w:tcW w:w="74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5</w:t>
            </w:r>
          </w:p>
        </w:tc>
        <w:tc>
          <w:tcPr>
            <w:tcW w:w="80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5</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5</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6</w:t>
            </w:r>
          </w:p>
        </w:tc>
      </w:tr>
    </w:tbl>
    <w:p w:rsidR="00495889" w:rsidRDefault="00495889" w:rsidP="00495889">
      <w:pPr>
        <w:rPr>
          <w:b/>
          <w:sz w:val="26"/>
          <w:szCs w:val="26"/>
        </w:rPr>
      </w:pPr>
    </w:p>
    <w:p w:rsidR="00495889" w:rsidRDefault="00495889" w:rsidP="00495889">
      <w:pPr>
        <w:rPr>
          <w:b/>
          <w:sz w:val="26"/>
          <w:szCs w:val="26"/>
        </w:rPr>
      </w:pPr>
    </w:p>
    <w:p w:rsidR="00495889" w:rsidRDefault="00495889" w:rsidP="00495889">
      <w:pPr>
        <w:rPr>
          <w:b/>
          <w:sz w:val="26"/>
          <w:szCs w:val="26"/>
        </w:rPr>
      </w:pPr>
    </w:p>
    <w:p w:rsidR="00495889" w:rsidRDefault="00495889" w:rsidP="00495889">
      <w:pPr>
        <w:rPr>
          <w:b/>
          <w:sz w:val="26"/>
          <w:szCs w:val="26"/>
        </w:rPr>
      </w:pPr>
    </w:p>
    <w:p w:rsidR="00495889" w:rsidRDefault="00495889" w:rsidP="00495889">
      <w:pPr>
        <w:rPr>
          <w:b/>
          <w:sz w:val="26"/>
          <w:szCs w:val="26"/>
        </w:rPr>
      </w:pPr>
    </w:p>
    <w:p w:rsidR="00495889" w:rsidRDefault="00495889" w:rsidP="00495889">
      <w:pPr>
        <w:numPr>
          <w:ilvl w:val="0"/>
          <w:numId w:val="12"/>
        </w:numPr>
        <w:spacing w:after="0" w:line="240" w:lineRule="auto"/>
        <w:jc w:val="center"/>
        <w:rPr>
          <w:sz w:val="26"/>
          <w:szCs w:val="26"/>
        </w:rPr>
      </w:pPr>
      <w:r>
        <w:rPr>
          <w:sz w:val="26"/>
          <w:szCs w:val="26"/>
        </w:rPr>
        <w:lastRenderedPageBreak/>
        <w:t>Показатели культуры</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654"/>
        <w:gridCol w:w="697"/>
        <w:gridCol w:w="835"/>
        <w:gridCol w:w="739"/>
        <w:gridCol w:w="804"/>
        <w:gridCol w:w="804"/>
      </w:tblGrid>
      <w:tr w:rsidR="00495889" w:rsidTr="00495889">
        <w:trPr>
          <w:cantSplit/>
          <w:trHeight w:val="1672"/>
        </w:trPr>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654"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697"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35"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472BD4">
            <w:pPr>
              <w:ind w:left="113" w:right="113"/>
              <w:jc w:val="center"/>
              <w:rPr>
                <w:sz w:val="22"/>
                <w:szCs w:val="22"/>
              </w:rPr>
            </w:pPr>
            <w:r>
              <w:rPr>
                <w:sz w:val="22"/>
                <w:szCs w:val="22"/>
              </w:rPr>
              <w:t>202</w:t>
            </w:r>
            <w:r w:rsidR="00472BD4">
              <w:rPr>
                <w:sz w:val="22"/>
                <w:szCs w:val="22"/>
              </w:rPr>
              <w:t>2</w:t>
            </w:r>
            <w:r>
              <w:rPr>
                <w:sz w:val="22"/>
                <w:szCs w:val="22"/>
              </w:rPr>
              <w:t xml:space="preserve"> (факт)</w:t>
            </w:r>
          </w:p>
        </w:tc>
        <w:tc>
          <w:tcPr>
            <w:tcW w:w="739" w:type="dxa"/>
            <w:tcBorders>
              <w:top w:val="single" w:sz="4" w:space="0" w:color="auto"/>
              <w:left w:val="single" w:sz="4" w:space="0" w:color="auto"/>
              <w:bottom w:val="single" w:sz="4" w:space="0" w:color="auto"/>
              <w:right w:val="single" w:sz="4" w:space="0" w:color="auto"/>
            </w:tcBorders>
            <w:textDirection w:val="btLr"/>
            <w:hideMark/>
          </w:tcPr>
          <w:p w:rsidR="00495889" w:rsidRDefault="00472BD4">
            <w:pPr>
              <w:ind w:left="113" w:right="113"/>
              <w:jc w:val="center"/>
              <w:rPr>
                <w:sz w:val="22"/>
                <w:szCs w:val="22"/>
              </w:rPr>
            </w:pPr>
            <w:r>
              <w:rPr>
                <w:sz w:val="22"/>
                <w:szCs w:val="22"/>
              </w:rPr>
              <w:t>2023</w:t>
            </w:r>
            <w:r w:rsidR="00495889">
              <w:rPr>
                <w:sz w:val="22"/>
                <w:szCs w:val="22"/>
              </w:rPr>
              <w:t xml:space="preserve"> (прогноз)</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472BD4">
            <w:pPr>
              <w:ind w:left="113" w:right="113"/>
              <w:jc w:val="center"/>
              <w:rPr>
                <w:sz w:val="22"/>
                <w:szCs w:val="22"/>
              </w:rPr>
            </w:pPr>
            <w:r>
              <w:rPr>
                <w:sz w:val="22"/>
                <w:szCs w:val="22"/>
              </w:rPr>
              <w:t>202</w:t>
            </w:r>
            <w:r w:rsidR="00472BD4">
              <w:rPr>
                <w:sz w:val="22"/>
                <w:szCs w:val="22"/>
              </w:rPr>
              <w:t>4</w:t>
            </w:r>
            <w:r>
              <w:rPr>
                <w:sz w:val="22"/>
                <w:szCs w:val="22"/>
              </w:rPr>
              <w:t xml:space="preserve"> (прогноз)</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472BD4">
            <w:pPr>
              <w:ind w:left="113" w:right="113"/>
              <w:jc w:val="center"/>
              <w:rPr>
                <w:sz w:val="22"/>
                <w:szCs w:val="22"/>
              </w:rPr>
            </w:pPr>
            <w:r>
              <w:rPr>
                <w:sz w:val="22"/>
                <w:szCs w:val="22"/>
              </w:rPr>
              <w:t>202</w:t>
            </w:r>
            <w:r w:rsidR="00472BD4">
              <w:rPr>
                <w:sz w:val="22"/>
                <w:szCs w:val="22"/>
              </w:rPr>
              <w:t>5</w:t>
            </w:r>
            <w:r>
              <w:rPr>
                <w:sz w:val="22"/>
                <w:szCs w:val="22"/>
              </w:rPr>
              <w:t xml:space="preserve"> (прогноз)</w:t>
            </w: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sz w:val="22"/>
                <w:szCs w:val="22"/>
              </w:rPr>
            </w:pPr>
            <w:r>
              <w:rPr>
                <w:sz w:val="22"/>
                <w:szCs w:val="22"/>
              </w:rPr>
              <w:t>1</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Дома культуры, клубы</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35"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sz w:val="22"/>
                <w:szCs w:val="22"/>
              </w:rPr>
            </w:pPr>
            <w:r>
              <w:rPr>
                <w:rFonts w:ascii="Times New Roman CYR" w:hAnsi="Times New Roman CYR" w:cs="Times New Roman CYR"/>
                <w:sz w:val="22"/>
                <w:szCs w:val="22"/>
              </w:rPr>
              <w:t>2</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Библиотеки</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35"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1</w:t>
            </w: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sz w:val="22"/>
                <w:szCs w:val="22"/>
              </w:rPr>
            </w:pPr>
            <w:r>
              <w:rPr>
                <w:rFonts w:ascii="Times New Roman CYR" w:hAnsi="Times New Roman CYR" w:cs="Times New Roman CYR"/>
                <w:sz w:val="22"/>
                <w:szCs w:val="22"/>
              </w:rPr>
              <w:t>3</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Музеи</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35"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4"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4"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sz w:val="22"/>
                <w:szCs w:val="22"/>
              </w:rPr>
            </w:pPr>
            <w:r>
              <w:rPr>
                <w:rFonts w:ascii="Times New Roman CYR" w:hAnsi="Times New Roman CYR" w:cs="Times New Roman CYR"/>
                <w:sz w:val="22"/>
                <w:szCs w:val="22"/>
              </w:rPr>
              <w:t>4</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 xml:space="preserve">Парки </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35"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4"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c>
          <w:tcPr>
            <w:tcW w:w="804"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0" w:line="240" w:lineRule="auto"/>
              <w:jc w:val="center"/>
              <w:rPr>
                <w:sz w:val="22"/>
                <w:szCs w:val="22"/>
              </w:rPr>
            </w:pP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sz w:val="22"/>
                <w:szCs w:val="22"/>
              </w:rPr>
            </w:pPr>
            <w:r>
              <w:rPr>
                <w:rFonts w:ascii="Times New Roman CYR" w:hAnsi="Times New Roman CYR" w:cs="Times New Roman CYR"/>
                <w:sz w:val="22"/>
                <w:szCs w:val="22"/>
              </w:rPr>
              <w:t>5</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sz w:val="22"/>
                <w:szCs w:val="22"/>
              </w:rPr>
            </w:pPr>
            <w:r>
              <w:rPr>
                <w:rFonts w:ascii="Times New Roman CYR" w:hAnsi="Times New Roman CYR" w:cs="Times New Roman CYR"/>
                <w:sz w:val="22"/>
                <w:szCs w:val="22"/>
              </w:rPr>
              <w:t>Количество клубных формирований в поселении</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rFonts w:ascii="Times New Roman CYR" w:hAnsi="Times New Roman CYR" w:cs="Times New Roman CYR"/>
                <w:sz w:val="22"/>
                <w:szCs w:val="22"/>
              </w:rPr>
              <w:t>ед.</w:t>
            </w:r>
          </w:p>
        </w:tc>
        <w:tc>
          <w:tcPr>
            <w:tcW w:w="835"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21</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22</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23</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24</w:t>
            </w: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rPr>
                <w:rFonts w:ascii="Times New Roman CYR" w:hAnsi="Times New Roman CYR" w:cs="Times New Roman CYR"/>
                <w:sz w:val="22"/>
                <w:szCs w:val="22"/>
              </w:rPr>
            </w:pPr>
            <w:r>
              <w:rPr>
                <w:rFonts w:ascii="Times New Roman CYR" w:hAnsi="Times New Roman CYR" w:cs="Times New Roman CYR"/>
                <w:sz w:val="22"/>
                <w:szCs w:val="22"/>
              </w:rPr>
              <w:t xml:space="preserve">Количество мероприятий различной направленности, проводимых в сфере культуры </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after="0" w:line="240" w:lineRule="auto"/>
              <w:jc w:val="center"/>
            </w:pPr>
            <w:r>
              <w:rPr>
                <w:rFonts w:ascii="Times New Roman CYR" w:hAnsi="Times New Roman CYR" w:cs="Times New Roman CYR"/>
                <w:sz w:val="22"/>
                <w:szCs w:val="22"/>
              </w:rPr>
              <w:t>ед.</w:t>
            </w:r>
          </w:p>
        </w:tc>
        <w:tc>
          <w:tcPr>
            <w:tcW w:w="835"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317</w:t>
            </w:r>
          </w:p>
        </w:tc>
        <w:tc>
          <w:tcPr>
            <w:tcW w:w="7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330</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340</w:t>
            </w:r>
          </w:p>
        </w:tc>
        <w:tc>
          <w:tcPr>
            <w:tcW w:w="80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0" w:line="240" w:lineRule="auto"/>
              <w:jc w:val="center"/>
              <w:rPr>
                <w:sz w:val="22"/>
                <w:szCs w:val="22"/>
              </w:rPr>
            </w:pPr>
            <w:r>
              <w:rPr>
                <w:sz w:val="22"/>
                <w:szCs w:val="22"/>
              </w:rPr>
              <w:t>350</w:t>
            </w: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spacing w:after="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4654" w:type="dxa"/>
            <w:tcBorders>
              <w:top w:val="single" w:sz="4" w:space="0" w:color="auto"/>
              <w:left w:val="single" w:sz="4" w:space="0" w:color="auto"/>
              <w:bottom w:val="single" w:sz="4" w:space="0" w:color="auto"/>
              <w:right w:val="single" w:sz="4" w:space="0" w:color="auto"/>
            </w:tcBorders>
            <w:hideMark/>
          </w:tcPr>
          <w:p w:rsidR="00495889" w:rsidRDefault="00495889">
            <w:pPr>
              <w:spacing w:after="100" w:afterAutospacing="1" w:line="240" w:lineRule="auto"/>
              <w:rPr>
                <w:rFonts w:ascii="Times New Roman CYR" w:hAnsi="Times New Roman CYR" w:cs="Times New Roman CYR"/>
                <w:sz w:val="22"/>
                <w:szCs w:val="22"/>
              </w:rPr>
            </w:pPr>
            <w:r>
              <w:rPr>
                <w:rFonts w:ascii="Times New Roman CYR" w:hAnsi="Times New Roman CYR" w:cs="Times New Roman CYR"/>
                <w:sz w:val="22"/>
                <w:szCs w:val="22"/>
              </w:rPr>
              <w:t>Средний уровень заработной платы работников отрасли культура</w:t>
            </w:r>
          </w:p>
        </w:tc>
        <w:tc>
          <w:tcPr>
            <w:tcW w:w="697" w:type="dxa"/>
            <w:tcBorders>
              <w:top w:val="single" w:sz="4" w:space="0" w:color="auto"/>
              <w:left w:val="single" w:sz="4" w:space="0" w:color="auto"/>
              <w:bottom w:val="single" w:sz="4" w:space="0" w:color="auto"/>
              <w:right w:val="single" w:sz="4" w:space="0" w:color="auto"/>
            </w:tcBorders>
            <w:hideMark/>
          </w:tcPr>
          <w:p w:rsidR="00495889" w:rsidRDefault="00495889">
            <w:pPr>
              <w:spacing w:line="240" w:lineRule="auto"/>
              <w:jc w:val="center"/>
            </w:pPr>
            <w:r>
              <w:rPr>
                <w:rFonts w:ascii="Times New Roman CYR" w:hAnsi="Times New Roman CYR" w:cs="Times New Roman CYR"/>
                <w:sz w:val="22"/>
                <w:szCs w:val="22"/>
              </w:rPr>
              <w:t>руб.</w:t>
            </w:r>
          </w:p>
        </w:tc>
        <w:tc>
          <w:tcPr>
            <w:tcW w:w="835" w:type="dxa"/>
            <w:tcBorders>
              <w:top w:val="single" w:sz="4" w:space="0" w:color="auto"/>
              <w:left w:val="single" w:sz="4" w:space="0" w:color="auto"/>
              <w:bottom w:val="single" w:sz="4" w:space="0" w:color="auto"/>
              <w:right w:val="single" w:sz="4" w:space="0" w:color="auto"/>
            </w:tcBorders>
          </w:tcPr>
          <w:p w:rsidR="00495889" w:rsidRDefault="00495889">
            <w:pPr>
              <w:spacing w:after="100" w:afterAutospacing="1" w:line="240" w:lineRule="auto"/>
              <w:jc w:val="center"/>
              <w:rPr>
                <w:sz w:val="22"/>
                <w:szCs w:val="22"/>
              </w:rPr>
            </w:pPr>
          </w:p>
        </w:tc>
        <w:tc>
          <w:tcPr>
            <w:tcW w:w="739" w:type="dxa"/>
            <w:tcBorders>
              <w:top w:val="single" w:sz="4" w:space="0" w:color="auto"/>
              <w:left w:val="single" w:sz="4" w:space="0" w:color="auto"/>
              <w:bottom w:val="single" w:sz="4" w:space="0" w:color="auto"/>
              <w:right w:val="single" w:sz="4" w:space="0" w:color="auto"/>
            </w:tcBorders>
          </w:tcPr>
          <w:p w:rsidR="00495889" w:rsidRDefault="00495889">
            <w:pPr>
              <w:spacing w:after="100" w:afterAutospacing="1" w:line="240" w:lineRule="auto"/>
              <w:jc w:val="center"/>
              <w:rPr>
                <w:sz w:val="22"/>
                <w:szCs w:val="22"/>
              </w:rPr>
            </w:pPr>
          </w:p>
        </w:tc>
        <w:tc>
          <w:tcPr>
            <w:tcW w:w="804" w:type="dxa"/>
            <w:tcBorders>
              <w:top w:val="single" w:sz="4" w:space="0" w:color="auto"/>
              <w:left w:val="single" w:sz="4" w:space="0" w:color="auto"/>
              <w:bottom w:val="single" w:sz="4" w:space="0" w:color="auto"/>
              <w:right w:val="single" w:sz="4" w:space="0" w:color="auto"/>
            </w:tcBorders>
          </w:tcPr>
          <w:p w:rsidR="00495889" w:rsidRDefault="00495889">
            <w:pPr>
              <w:spacing w:after="100" w:afterAutospacing="1" w:line="240" w:lineRule="auto"/>
              <w:jc w:val="center"/>
              <w:rPr>
                <w:sz w:val="22"/>
                <w:szCs w:val="22"/>
              </w:rPr>
            </w:pPr>
          </w:p>
        </w:tc>
        <w:tc>
          <w:tcPr>
            <w:tcW w:w="804" w:type="dxa"/>
            <w:tcBorders>
              <w:top w:val="single" w:sz="4" w:space="0" w:color="auto"/>
              <w:left w:val="single" w:sz="4" w:space="0" w:color="auto"/>
              <w:bottom w:val="single" w:sz="4" w:space="0" w:color="auto"/>
              <w:right w:val="single" w:sz="4" w:space="0" w:color="auto"/>
            </w:tcBorders>
          </w:tcPr>
          <w:p w:rsidR="00495889" w:rsidRDefault="00495889">
            <w:pPr>
              <w:spacing w:after="100" w:afterAutospacing="1" w:line="240" w:lineRule="auto"/>
              <w:jc w:val="center"/>
              <w:rPr>
                <w:sz w:val="22"/>
                <w:szCs w:val="22"/>
              </w:rPr>
            </w:pPr>
          </w:p>
        </w:tc>
      </w:tr>
    </w:tbl>
    <w:p w:rsidR="00495889" w:rsidRDefault="00495889" w:rsidP="00495889">
      <w:pPr>
        <w:spacing w:after="0" w:line="240" w:lineRule="auto"/>
        <w:rPr>
          <w:rFonts w:eastAsia="Times New Roman"/>
          <w:sz w:val="26"/>
          <w:szCs w:val="26"/>
          <w:lang w:eastAsia="ru-RU"/>
        </w:rPr>
        <w:sectPr w:rsidR="00495889">
          <w:pgSz w:w="11906" w:h="16838"/>
          <w:pgMar w:top="851" w:right="850" w:bottom="851" w:left="1134" w:header="709" w:footer="709" w:gutter="0"/>
          <w:cols w:space="720"/>
        </w:sectPr>
      </w:pPr>
    </w:p>
    <w:p w:rsidR="00495889" w:rsidRDefault="00495889" w:rsidP="00495889">
      <w:pPr>
        <w:rPr>
          <w:b/>
          <w:sz w:val="26"/>
          <w:szCs w:val="26"/>
        </w:rPr>
      </w:pPr>
    </w:p>
    <w:p w:rsidR="00495889" w:rsidRDefault="00495889" w:rsidP="00495889">
      <w:pPr>
        <w:numPr>
          <w:ilvl w:val="0"/>
          <w:numId w:val="12"/>
        </w:numPr>
        <w:spacing w:after="0" w:line="240" w:lineRule="auto"/>
        <w:jc w:val="center"/>
        <w:rPr>
          <w:sz w:val="26"/>
          <w:szCs w:val="26"/>
        </w:rPr>
      </w:pPr>
      <w:r>
        <w:rPr>
          <w:sz w:val="26"/>
          <w:szCs w:val="26"/>
        </w:rPr>
        <w:t>Показатели спорта</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4480"/>
        <w:gridCol w:w="699"/>
        <w:gridCol w:w="839"/>
        <w:gridCol w:w="839"/>
        <w:gridCol w:w="838"/>
        <w:gridCol w:w="838"/>
      </w:tblGrid>
      <w:tr w:rsidR="00495889" w:rsidTr="00495889">
        <w:trPr>
          <w:cantSplit/>
          <w:trHeight w:val="1517"/>
        </w:trPr>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48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699"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39"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2</w:t>
            </w:r>
            <w:r>
              <w:rPr>
                <w:sz w:val="22"/>
                <w:szCs w:val="22"/>
              </w:rPr>
              <w:t xml:space="preserve"> (факт)</w:t>
            </w:r>
          </w:p>
        </w:tc>
        <w:tc>
          <w:tcPr>
            <w:tcW w:w="839" w:type="dxa"/>
            <w:tcBorders>
              <w:top w:val="single" w:sz="4" w:space="0" w:color="auto"/>
              <w:left w:val="single" w:sz="4" w:space="0" w:color="auto"/>
              <w:bottom w:val="single" w:sz="4" w:space="0" w:color="auto"/>
              <w:right w:val="single" w:sz="4" w:space="0" w:color="auto"/>
            </w:tcBorders>
            <w:textDirection w:val="btLr"/>
            <w:hideMark/>
          </w:tcPr>
          <w:p w:rsidR="00495889" w:rsidRDefault="00F0218F">
            <w:pPr>
              <w:ind w:left="113" w:right="113"/>
              <w:jc w:val="center"/>
              <w:rPr>
                <w:sz w:val="22"/>
                <w:szCs w:val="22"/>
              </w:rPr>
            </w:pPr>
            <w:r>
              <w:rPr>
                <w:sz w:val="22"/>
                <w:szCs w:val="22"/>
              </w:rPr>
              <w:t>2023</w:t>
            </w:r>
            <w:r w:rsidR="00495889">
              <w:rPr>
                <w:sz w:val="22"/>
                <w:szCs w:val="22"/>
              </w:rPr>
              <w:t xml:space="preserve"> (прогноз)</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4</w:t>
            </w:r>
            <w:r>
              <w:rPr>
                <w:sz w:val="22"/>
                <w:szCs w:val="22"/>
              </w:rPr>
              <w:t xml:space="preserve"> (прогноз)</w:t>
            </w:r>
          </w:p>
        </w:tc>
        <w:tc>
          <w:tcPr>
            <w:tcW w:w="838"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5</w:t>
            </w:r>
            <w:r>
              <w:rPr>
                <w:sz w:val="22"/>
                <w:szCs w:val="22"/>
              </w:rPr>
              <w:t xml:space="preserve"> (прогноз)</w:t>
            </w:r>
          </w:p>
        </w:tc>
      </w:tr>
      <w:tr w:rsidR="00495889" w:rsidTr="00495889">
        <w:tc>
          <w:tcPr>
            <w:tcW w:w="561" w:type="dxa"/>
            <w:vMerge w:val="restart"/>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Число спортивных сооружений</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r>
      <w:tr w:rsidR="00495889" w:rsidTr="00495889">
        <w:tc>
          <w:tcPr>
            <w:tcW w:w="0" w:type="auto"/>
            <w:vMerge/>
            <w:tcBorders>
              <w:top w:val="single" w:sz="4" w:space="0" w:color="auto"/>
              <w:left w:val="single" w:sz="4" w:space="0" w:color="auto"/>
              <w:bottom w:val="single" w:sz="4" w:space="0" w:color="auto"/>
              <w:right w:val="single" w:sz="4" w:space="0" w:color="auto"/>
            </w:tcBorders>
            <w:vAlign w:val="center"/>
            <w:hideMark/>
          </w:tcPr>
          <w:p w:rsidR="00495889" w:rsidRDefault="00495889">
            <w:pPr>
              <w:spacing w:after="0" w:line="240" w:lineRule="auto"/>
              <w:rPr>
                <w:sz w:val="22"/>
                <w:szCs w:val="22"/>
              </w:rPr>
            </w:pPr>
          </w:p>
        </w:tc>
        <w:tc>
          <w:tcPr>
            <w:tcW w:w="448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в т.ч. плоскостные спортивные сооружения</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c>
          <w:tcPr>
            <w:tcW w:w="838"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2</w:t>
            </w:r>
          </w:p>
        </w:tc>
      </w:tr>
      <w:tr w:rsidR="00495889" w:rsidTr="00495889">
        <w:trPr>
          <w:trHeight w:val="560"/>
        </w:trPr>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 xml:space="preserve">Число детских и подростковых физкультурно-спортивных клубов </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9"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38"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1"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3</w:t>
            </w:r>
          </w:p>
        </w:tc>
        <w:tc>
          <w:tcPr>
            <w:tcW w:w="448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sz w:val="22"/>
                <w:szCs w:val="22"/>
              </w:rPr>
            </w:pPr>
            <w:r>
              <w:rPr>
                <w:rFonts w:ascii="Times New Roman CYR" w:hAnsi="Times New Roman CYR" w:cs="Times New Roman CYR"/>
                <w:sz w:val="22"/>
                <w:szCs w:val="22"/>
              </w:rPr>
              <w:t>Количество проводимых на территории поселения мероприятий в области физической культуры и спорта</w:t>
            </w:r>
          </w:p>
        </w:tc>
        <w:tc>
          <w:tcPr>
            <w:tcW w:w="699"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rFonts w:ascii="Times New Roman CYR" w:hAnsi="Times New Roman CYR" w:cs="Times New Roman CYR"/>
                <w:sz w:val="22"/>
                <w:szCs w:val="22"/>
              </w:rPr>
              <w:t>ед.</w:t>
            </w:r>
          </w:p>
        </w:tc>
        <w:tc>
          <w:tcPr>
            <w:tcW w:w="839" w:type="dxa"/>
            <w:tcBorders>
              <w:top w:val="single" w:sz="4" w:space="0" w:color="auto"/>
              <w:left w:val="single" w:sz="4" w:space="0" w:color="auto"/>
              <w:bottom w:val="single" w:sz="4" w:space="0" w:color="auto"/>
              <w:right w:val="single" w:sz="4" w:space="0" w:color="auto"/>
            </w:tcBorders>
            <w:vAlign w:val="center"/>
          </w:tcPr>
          <w:p w:rsidR="00495889" w:rsidRDefault="00495889">
            <w:pPr>
              <w:jc w:val="center"/>
              <w:rPr>
                <w:sz w:val="22"/>
                <w:szCs w:val="22"/>
              </w:rPr>
            </w:pPr>
          </w:p>
        </w:tc>
        <w:tc>
          <w:tcPr>
            <w:tcW w:w="839" w:type="dxa"/>
            <w:tcBorders>
              <w:top w:val="single" w:sz="4" w:space="0" w:color="auto"/>
              <w:left w:val="single" w:sz="4" w:space="0" w:color="auto"/>
              <w:bottom w:val="single" w:sz="4" w:space="0" w:color="auto"/>
              <w:right w:val="single" w:sz="4" w:space="0" w:color="auto"/>
            </w:tcBorders>
          </w:tcPr>
          <w:p w:rsidR="00495889" w:rsidRDefault="00495889">
            <w:pPr>
              <w:jc w:val="center"/>
              <w:rPr>
                <w:sz w:val="22"/>
                <w:szCs w:val="22"/>
              </w:rPr>
            </w:pPr>
          </w:p>
        </w:tc>
        <w:tc>
          <w:tcPr>
            <w:tcW w:w="838" w:type="dxa"/>
            <w:tcBorders>
              <w:top w:val="single" w:sz="4" w:space="0" w:color="auto"/>
              <w:left w:val="single" w:sz="4" w:space="0" w:color="auto"/>
              <w:bottom w:val="single" w:sz="4" w:space="0" w:color="auto"/>
              <w:right w:val="single" w:sz="4" w:space="0" w:color="auto"/>
            </w:tcBorders>
          </w:tcPr>
          <w:p w:rsidR="00495889" w:rsidRDefault="00495889">
            <w:pPr>
              <w:jc w:val="center"/>
              <w:rPr>
                <w:sz w:val="22"/>
                <w:szCs w:val="22"/>
              </w:rPr>
            </w:pPr>
          </w:p>
        </w:tc>
        <w:tc>
          <w:tcPr>
            <w:tcW w:w="838" w:type="dxa"/>
            <w:tcBorders>
              <w:top w:val="single" w:sz="4" w:space="0" w:color="auto"/>
              <w:left w:val="single" w:sz="4" w:space="0" w:color="auto"/>
              <w:bottom w:val="single" w:sz="4" w:space="0" w:color="auto"/>
              <w:right w:val="single" w:sz="4" w:space="0" w:color="auto"/>
            </w:tcBorders>
          </w:tcPr>
          <w:p w:rsidR="00495889" w:rsidRDefault="00495889">
            <w:pPr>
              <w:jc w:val="center"/>
              <w:rPr>
                <w:sz w:val="22"/>
                <w:szCs w:val="22"/>
              </w:rPr>
            </w:pPr>
          </w:p>
        </w:tc>
      </w:tr>
    </w:tbl>
    <w:p w:rsidR="00495889" w:rsidRDefault="00495889" w:rsidP="00495889">
      <w:pPr>
        <w:jc w:val="center"/>
        <w:rPr>
          <w:b/>
          <w:sz w:val="26"/>
          <w:szCs w:val="26"/>
        </w:rPr>
      </w:pPr>
    </w:p>
    <w:p w:rsidR="00495889" w:rsidRDefault="00495889" w:rsidP="00495889">
      <w:pPr>
        <w:pStyle w:val="a4"/>
        <w:rPr>
          <w:b w:val="0"/>
          <w:sz w:val="26"/>
          <w:szCs w:val="26"/>
        </w:rPr>
      </w:pPr>
    </w:p>
    <w:p w:rsidR="00495889" w:rsidRDefault="00495889" w:rsidP="00495889">
      <w:pPr>
        <w:ind w:left="1259"/>
        <w:jc w:val="center"/>
        <w:rPr>
          <w:sz w:val="26"/>
          <w:szCs w:val="26"/>
        </w:rPr>
      </w:pPr>
      <w:r>
        <w:rPr>
          <w:sz w:val="26"/>
          <w:szCs w:val="26"/>
        </w:rPr>
        <w:t>2.20.Финансовые показатели</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84"/>
        <w:gridCol w:w="1000"/>
        <w:gridCol w:w="813"/>
        <w:gridCol w:w="813"/>
        <w:gridCol w:w="812"/>
        <w:gridCol w:w="812"/>
      </w:tblGrid>
      <w:tr w:rsidR="00495889" w:rsidTr="00495889">
        <w:trPr>
          <w:cantSplit/>
          <w:trHeight w:val="1517"/>
        </w:trPr>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 xml:space="preserve">№ </w:t>
            </w:r>
            <w:proofErr w:type="spellStart"/>
            <w:r>
              <w:rPr>
                <w:sz w:val="22"/>
                <w:szCs w:val="22"/>
              </w:rPr>
              <w:t>п\</w:t>
            </w:r>
            <w:proofErr w:type="gramStart"/>
            <w:r>
              <w:rPr>
                <w:sz w:val="22"/>
                <w:szCs w:val="22"/>
              </w:rPr>
              <w:t>п</w:t>
            </w:r>
            <w:proofErr w:type="spellEnd"/>
            <w:proofErr w:type="gramEnd"/>
          </w:p>
        </w:tc>
        <w:tc>
          <w:tcPr>
            <w:tcW w:w="4284"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Показатель</w:t>
            </w:r>
          </w:p>
        </w:tc>
        <w:tc>
          <w:tcPr>
            <w:tcW w:w="1000" w:type="dxa"/>
            <w:tcBorders>
              <w:top w:val="single" w:sz="4" w:space="0" w:color="auto"/>
              <w:left w:val="single" w:sz="4" w:space="0" w:color="auto"/>
              <w:bottom w:val="single" w:sz="4" w:space="0" w:color="auto"/>
              <w:right w:val="single" w:sz="4" w:space="0" w:color="auto"/>
            </w:tcBorders>
            <w:vAlign w:val="center"/>
            <w:hideMark/>
          </w:tcPr>
          <w:p w:rsidR="00495889" w:rsidRDefault="00495889">
            <w:pPr>
              <w:spacing w:before="100" w:beforeAutospacing="1" w:after="100" w:afterAutospacing="1"/>
              <w:jc w:val="center"/>
              <w:rPr>
                <w:sz w:val="22"/>
                <w:szCs w:val="22"/>
              </w:rPr>
            </w:pPr>
            <w:r>
              <w:rPr>
                <w:sz w:val="22"/>
                <w:szCs w:val="22"/>
              </w:rPr>
              <w:t xml:space="preserve">ед. </w:t>
            </w:r>
            <w:proofErr w:type="spellStart"/>
            <w:r>
              <w:rPr>
                <w:sz w:val="22"/>
                <w:szCs w:val="22"/>
              </w:rPr>
              <w:t>изм</w:t>
            </w:r>
            <w:proofErr w:type="spellEnd"/>
            <w:r>
              <w:rPr>
                <w:sz w:val="22"/>
                <w:szCs w:val="22"/>
              </w:rPr>
              <w:t>.</w:t>
            </w:r>
          </w:p>
        </w:tc>
        <w:tc>
          <w:tcPr>
            <w:tcW w:w="813"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2</w:t>
            </w:r>
            <w:r>
              <w:rPr>
                <w:sz w:val="22"/>
                <w:szCs w:val="22"/>
              </w:rPr>
              <w:t xml:space="preserve"> (оценка)</w:t>
            </w:r>
          </w:p>
        </w:tc>
        <w:tc>
          <w:tcPr>
            <w:tcW w:w="813"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3</w:t>
            </w:r>
            <w:r>
              <w:rPr>
                <w:sz w:val="22"/>
                <w:szCs w:val="22"/>
              </w:rPr>
              <w:t xml:space="preserve"> (прогноз)</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4</w:t>
            </w:r>
            <w:r>
              <w:rPr>
                <w:sz w:val="22"/>
                <w:szCs w:val="22"/>
              </w:rPr>
              <w:t xml:space="preserve"> (прогноз)</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495889" w:rsidRDefault="00495889" w:rsidP="00F0218F">
            <w:pPr>
              <w:ind w:left="113" w:right="113"/>
              <w:jc w:val="center"/>
              <w:rPr>
                <w:sz w:val="22"/>
                <w:szCs w:val="22"/>
              </w:rPr>
            </w:pPr>
            <w:r>
              <w:rPr>
                <w:sz w:val="22"/>
                <w:szCs w:val="22"/>
              </w:rPr>
              <w:t>202</w:t>
            </w:r>
            <w:r w:rsidR="00F0218F">
              <w:rPr>
                <w:sz w:val="22"/>
                <w:szCs w:val="22"/>
              </w:rPr>
              <w:t>5</w:t>
            </w:r>
            <w:r>
              <w:rPr>
                <w:sz w:val="22"/>
                <w:szCs w:val="22"/>
              </w:rPr>
              <w:t xml:space="preserve"> (прогноз)</w:t>
            </w: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1</w:t>
            </w:r>
          </w:p>
        </w:tc>
        <w:tc>
          <w:tcPr>
            <w:tcW w:w="428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Доходы, всего</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тыс</w:t>
            </w:r>
            <w:proofErr w:type="gramStart"/>
            <w:r>
              <w:rPr>
                <w:sz w:val="22"/>
                <w:szCs w:val="22"/>
              </w:rPr>
              <w:t>.р</w:t>
            </w:r>
            <w:proofErr w:type="gramEnd"/>
            <w:r>
              <w:rPr>
                <w:sz w:val="22"/>
                <w:szCs w:val="22"/>
              </w:rPr>
              <w:t>уб.</w:t>
            </w: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2"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2"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2</w:t>
            </w:r>
          </w:p>
        </w:tc>
        <w:tc>
          <w:tcPr>
            <w:tcW w:w="428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Расходы, всего</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тыс</w:t>
            </w:r>
            <w:proofErr w:type="gramStart"/>
            <w:r>
              <w:rPr>
                <w:sz w:val="22"/>
                <w:szCs w:val="22"/>
              </w:rPr>
              <w:t>.р</w:t>
            </w:r>
            <w:proofErr w:type="gramEnd"/>
            <w:r>
              <w:rPr>
                <w:sz w:val="22"/>
                <w:szCs w:val="22"/>
              </w:rPr>
              <w:t>уб.</w:t>
            </w: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2"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2"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r w:rsidR="00495889" w:rsidTr="00495889">
        <w:tc>
          <w:tcPr>
            <w:tcW w:w="560" w:type="dxa"/>
            <w:tcBorders>
              <w:top w:val="single" w:sz="4" w:space="0" w:color="auto"/>
              <w:left w:val="single" w:sz="4" w:space="0" w:color="auto"/>
              <w:bottom w:val="single" w:sz="4" w:space="0" w:color="auto"/>
              <w:right w:val="single" w:sz="4" w:space="0" w:color="auto"/>
            </w:tcBorders>
            <w:hideMark/>
          </w:tcPr>
          <w:p w:rsidR="00495889" w:rsidRDefault="00495889">
            <w:pPr>
              <w:jc w:val="center"/>
              <w:rPr>
                <w:sz w:val="22"/>
                <w:szCs w:val="22"/>
              </w:rPr>
            </w:pPr>
            <w:r>
              <w:rPr>
                <w:sz w:val="22"/>
                <w:szCs w:val="22"/>
              </w:rPr>
              <w:t>3</w:t>
            </w:r>
          </w:p>
        </w:tc>
        <w:tc>
          <w:tcPr>
            <w:tcW w:w="4284"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rPr>
                <w:rFonts w:ascii="Times New Roman CYR" w:hAnsi="Times New Roman CYR" w:cs="Times New Roman CYR"/>
                <w:sz w:val="22"/>
                <w:szCs w:val="22"/>
              </w:rPr>
            </w:pPr>
            <w:r>
              <w:rPr>
                <w:rFonts w:ascii="Times New Roman CYR" w:hAnsi="Times New Roman CYR" w:cs="Times New Roman CYR"/>
                <w:sz w:val="22"/>
                <w:szCs w:val="22"/>
              </w:rPr>
              <w:t>Дефицит (</w:t>
            </w:r>
            <w:proofErr w:type="spellStart"/>
            <w:r>
              <w:rPr>
                <w:rFonts w:ascii="Times New Roman CYR" w:hAnsi="Times New Roman CYR" w:cs="Times New Roman CYR"/>
                <w:sz w:val="22"/>
                <w:szCs w:val="22"/>
              </w:rPr>
              <w:t>профицит</w:t>
            </w:r>
            <w:proofErr w:type="spellEnd"/>
            <w:r>
              <w:rPr>
                <w:rFonts w:ascii="Times New Roman CYR" w:hAnsi="Times New Roman CYR" w:cs="Times New Roman CYR"/>
                <w:sz w:val="22"/>
                <w:szCs w:val="22"/>
              </w:rPr>
              <w:t>) бюджета, всего</w:t>
            </w:r>
          </w:p>
        </w:tc>
        <w:tc>
          <w:tcPr>
            <w:tcW w:w="1000" w:type="dxa"/>
            <w:tcBorders>
              <w:top w:val="single" w:sz="4" w:space="0" w:color="auto"/>
              <w:left w:val="single" w:sz="4" w:space="0" w:color="auto"/>
              <w:bottom w:val="single" w:sz="4" w:space="0" w:color="auto"/>
              <w:right w:val="single" w:sz="4" w:space="0" w:color="auto"/>
            </w:tcBorders>
            <w:hideMark/>
          </w:tcPr>
          <w:p w:rsidR="00495889" w:rsidRDefault="00495889">
            <w:pPr>
              <w:spacing w:before="100" w:beforeAutospacing="1" w:after="100" w:afterAutospacing="1"/>
              <w:jc w:val="center"/>
              <w:rPr>
                <w:sz w:val="22"/>
                <w:szCs w:val="22"/>
              </w:rPr>
            </w:pPr>
            <w:r>
              <w:rPr>
                <w:sz w:val="22"/>
                <w:szCs w:val="22"/>
              </w:rPr>
              <w:t>тыс</w:t>
            </w:r>
            <w:proofErr w:type="gramStart"/>
            <w:r>
              <w:rPr>
                <w:sz w:val="22"/>
                <w:szCs w:val="22"/>
              </w:rPr>
              <w:t>.р</w:t>
            </w:r>
            <w:proofErr w:type="gramEnd"/>
            <w:r>
              <w:rPr>
                <w:sz w:val="22"/>
                <w:szCs w:val="22"/>
              </w:rPr>
              <w:t>уб.</w:t>
            </w: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2"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c>
          <w:tcPr>
            <w:tcW w:w="812" w:type="dxa"/>
            <w:tcBorders>
              <w:top w:val="single" w:sz="4" w:space="0" w:color="auto"/>
              <w:left w:val="single" w:sz="4" w:space="0" w:color="auto"/>
              <w:bottom w:val="single" w:sz="4" w:space="0" w:color="auto"/>
              <w:right w:val="single" w:sz="4" w:space="0" w:color="auto"/>
            </w:tcBorders>
          </w:tcPr>
          <w:p w:rsidR="00495889" w:rsidRDefault="00495889">
            <w:pPr>
              <w:spacing w:before="100" w:beforeAutospacing="1" w:after="100" w:afterAutospacing="1"/>
              <w:jc w:val="center"/>
              <w:rPr>
                <w:sz w:val="22"/>
                <w:szCs w:val="22"/>
              </w:rPr>
            </w:pPr>
          </w:p>
        </w:tc>
      </w:tr>
    </w:tbl>
    <w:p w:rsidR="00495889" w:rsidRDefault="00495889" w:rsidP="00495889">
      <w:pPr>
        <w:spacing w:after="0" w:line="240" w:lineRule="auto"/>
        <w:rPr>
          <w:rFonts w:eastAsia="Times New Roman"/>
          <w:sz w:val="26"/>
          <w:szCs w:val="26"/>
          <w:lang w:eastAsia="ru-RU"/>
        </w:rPr>
        <w:sectPr w:rsidR="00495889">
          <w:type w:val="continuous"/>
          <w:pgSz w:w="11906" w:h="16838"/>
          <w:pgMar w:top="851" w:right="850" w:bottom="851" w:left="1134" w:header="709" w:footer="709" w:gutter="0"/>
          <w:cols w:space="720"/>
        </w:sectPr>
      </w:pPr>
    </w:p>
    <w:p w:rsidR="00495889" w:rsidRDefault="00495889" w:rsidP="00495889">
      <w:pPr>
        <w:pStyle w:val="a4"/>
        <w:rPr>
          <w:sz w:val="26"/>
          <w:szCs w:val="26"/>
        </w:rPr>
      </w:pPr>
      <w:r>
        <w:rPr>
          <w:sz w:val="26"/>
          <w:szCs w:val="26"/>
        </w:rPr>
        <w:lastRenderedPageBreak/>
        <w:t>ПОЯСНИТЕЛЬНАЯ ЗАПИСКА</w:t>
      </w:r>
    </w:p>
    <w:p w:rsidR="00495889" w:rsidRDefault="00495889" w:rsidP="00495889">
      <w:pPr>
        <w:pStyle w:val="a4"/>
        <w:rPr>
          <w:sz w:val="26"/>
          <w:szCs w:val="26"/>
        </w:rPr>
      </w:pPr>
      <w:r>
        <w:rPr>
          <w:sz w:val="26"/>
          <w:szCs w:val="26"/>
        </w:rPr>
        <w:t>к прогнозу социально-экономического развития Яргомжского сельского поселения на 202</w:t>
      </w:r>
      <w:r w:rsidR="00F0218F">
        <w:rPr>
          <w:sz w:val="26"/>
          <w:szCs w:val="26"/>
        </w:rPr>
        <w:t>3</w:t>
      </w:r>
      <w:r>
        <w:rPr>
          <w:sz w:val="26"/>
          <w:szCs w:val="26"/>
        </w:rPr>
        <w:t>-202</w:t>
      </w:r>
      <w:r w:rsidR="00F0218F">
        <w:rPr>
          <w:sz w:val="26"/>
          <w:szCs w:val="26"/>
        </w:rPr>
        <w:t>5</w:t>
      </w:r>
      <w:r>
        <w:rPr>
          <w:sz w:val="26"/>
          <w:szCs w:val="26"/>
        </w:rPr>
        <w:t xml:space="preserve"> годы </w:t>
      </w:r>
    </w:p>
    <w:p w:rsidR="00495889" w:rsidRDefault="00495889" w:rsidP="00495889">
      <w:pPr>
        <w:pStyle w:val="a4"/>
        <w:rPr>
          <w:sz w:val="26"/>
          <w:szCs w:val="26"/>
        </w:rPr>
      </w:pPr>
    </w:p>
    <w:p w:rsidR="00495889" w:rsidRDefault="00495889" w:rsidP="00495889">
      <w:pPr>
        <w:autoSpaceDE w:val="0"/>
        <w:autoSpaceDN w:val="0"/>
        <w:adjustRightInd w:val="0"/>
        <w:ind w:firstLine="709"/>
        <w:jc w:val="both"/>
        <w:rPr>
          <w:sz w:val="26"/>
          <w:szCs w:val="26"/>
        </w:rPr>
      </w:pPr>
      <w:r>
        <w:rPr>
          <w:sz w:val="26"/>
          <w:szCs w:val="26"/>
        </w:rPr>
        <w:t xml:space="preserve">Яргомжское сельское поселение (далее – поселение) образовано 1 января 2006 года на основании закона Вологодской области от 06.12.2004  № 1129-ОЗ «Об установлении границ Череповецкого муниципального района, границах и статусе муниципальных образований, входящих в его состав» и расположено в 17 километрах северо-восточнее от районного центра </w:t>
      </w:r>
      <w:proofErr w:type="gramStart"/>
      <w:r>
        <w:rPr>
          <w:sz w:val="26"/>
          <w:szCs w:val="26"/>
        </w:rPr>
        <w:t>г</w:t>
      </w:r>
      <w:proofErr w:type="gramEnd"/>
      <w:r>
        <w:rPr>
          <w:sz w:val="26"/>
          <w:szCs w:val="26"/>
        </w:rPr>
        <w:t>. Череповца.  Деревня Ботово является административным центром Яргомжского сельского поселения.</w:t>
      </w:r>
    </w:p>
    <w:p w:rsidR="00495889" w:rsidRDefault="00495889" w:rsidP="00495889">
      <w:pPr>
        <w:pStyle w:val="a3"/>
        <w:spacing w:before="0" w:beforeAutospacing="0" w:after="0" w:afterAutospacing="0"/>
        <w:ind w:firstLine="700"/>
        <w:jc w:val="both"/>
        <w:rPr>
          <w:sz w:val="26"/>
          <w:szCs w:val="26"/>
        </w:rPr>
      </w:pPr>
      <w:r>
        <w:rPr>
          <w:sz w:val="26"/>
          <w:szCs w:val="26"/>
        </w:rPr>
        <w:t xml:space="preserve">В состав поселения входят 11   населенных пунктов, крупнейшими из которых являются: Ботово, Раменье, Енюково. Численность жителей постоянного населения поселения по состоянию на 01.01.2021 года  составляет 2350 человек.     </w:t>
      </w:r>
    </w:p>
    <w:p w:rsidR="00495889" w:rsidRDefault="00495889" w:rsidP="00495889">
      <w:pPr>
        <w:pStyle w:val="a3"/>
        <w:spacing w:before="0" w:beforeAutospacing="0" w:after="0" w:afterAutospacing="0"/>
        <w:ind w:firstLine="700"/>
        <w:jc w:val="both"/>
        <w:rPr>
          <w:sz w:val="26"/>
          <w:szCs w:val="26"/>
        </w:rPr>
      </w:pPr>
      <w:proofErr w:type="gramStart"/>
      <w:r>
        <w:rPr>
          <w:sz w:val="26"/>
          <w:szCs w:val="26"/>
        </w:rPr>
        <w:t>На территории поселения имеются МБУК «Ботовское социально-культурное объединение», МБУЗ «Череповецкая центральная районная поликлиника «</w:t>
      </w:r>
      <w:proofErr w:type="spellStart"/>
      <w:r>
        <w:rPr>
          <w:sz w:val="26"/>
          <w:szCs w:val="26"/>
        </w:rPr>
        <w:t>Ботовская</w:t>
      </w:r>
      <w:proofErr w:type="spellEnd"/>
      <w:r>
        <w:rPr>
          <w:sz w:val="26"/>
          <w:szCs w:val="26"/>
        </w:rPr>
        <w:t xml:space="preserve"> амбулатория», аптечный пункт, МОУ «</w:t>
      </w:r>
      <w:proofErr w:type="spellStart"/>
      <w:r>
        <w:rPr>
          <w:sz w:val="26"/>
          <w:szCs w:val="26"/>
        </w:rPr>
        <w:t>Ботовская</w:t>
      </w:r>
      <w:proofErr w:type="spellEnd"/>
      <w:r>
        <w:rPr>
          <w:sz w:val="26"/>
          <w:szCs w:val="26"/>
        </w:rPr>
        <w:t xml:space="preserve"> средняя общеобразовательная школа», МБУК «Яргомжская сельская библиотека», МБДОУ «Ботовский детский сад комбинированного вида», филиал детской музыкальной школы, филиал ОАО «Сбербанк России», филиал ФГУП «Почта России ОСП «Череповецкий почтамт», ООО «Ботово», ООО «Авиапредприятие «Северсталь»,  парикмахерские. </w:t>
      </w:r>
      <w:proofErr w:type="gramEnd"/>
    </w:p>
    <w:p w:rsidR="00495889" w:rsidRDefault="00495889" w:rsidP="00495889">
      <w:pPr>
        <w:pStyle w:val="a3"/>
        <w:spacing w:before="0" w:beforeAutospacing="0" w:after="0" w:afterAutospacing="0"/>
        <w:ind w:firstLine="700"/>
        <w:jc w:val="both"/>
        <w:rPr>
          <w:sz w:val="26"/>
          <w:szCs w:val="26"/>
        </w:rPr>
      </w:pPr>
      <w:r>
        <w:rPr>
          <w:sz w:val="26"/>
          <w:szCs w:val="26"/>
        </w:rPr>
        <w:t>На территории поселения находятся следующие хозяйствующие субъекты: 2 крупных (ООО «Ботово», ООО «Авиапредприятие «Северсталь»),  субъекты среднего и малого предпринимательства, в том числе, 12 индивидуальных предпринимателей.</w:t>
      </w:r>
    </w:p>
    <w:p w:rsidR="00495889" w:rsidRDefault="00495889" w:rsidP="00495889">
      <w:pPr>
        <w:pStyle w:val="a3"/>
        <w:spacing w:before="0" w:beforeAutospacing="0" w:after="0" w:afterAutospacing="0"/>
        <w:ind w:firstLine="700"/>
        <w:jc w:val="both"/>
        <w:rPr>
          <w:sz w:val="26"/>
          <w:szCs w:val="26"/>
        </w:rPr>
      </w:pPr>
      <w:r>
        <w:rPr>
          <w:sz w:val="26"/>
          <w:szCs w:val="26"/>
        </w:rPr>
        <w:t>Общая площадь занимаемой территории поселения по состоянию на 01.01.20</w:t>
      </w:r>
      <w:r w:rsidR="00F0218F">
        <w:rPr>
          <w:sz w:val="26"/>
          <w:szCs w:val="26"/>
        </w:rPr>
        <w:t>22</w:t>
      </w:r>
      <w:r>
        <w:rPr>
          <w:sz w:val="26"/>
          <w:szCs w:val="26"/>
        </w:rPr>
        <w:t xml:space="preserve"> года составляет 22 717,04  га, в том числе занимаемая </w:t>
      </w:r>
      <w:proofErr w:type="gramStart"/>
      <w:r>
        <w:rPr>
          <w:sz w:val="26"/>
          <w:szCs w:val="26"/>
        </w:rPr>
        <w:t>под</w:t>
      </w:r>
      <w:proofErr w:type="gramEnd"/>
      <w:r>
        <w:rPr>
          <w:sz w:val="26"/>
          <w:szCs w:val="26"/>
        </w:rPr>
        <w:t>:</w:t>
      </w:r>
    </w:p>
    <w:p w:rsidR="00495889" w:rsidRDefault="00495889" w:rsidP="00495889">
      <w:pPr>
        <w:pStyle w:val="a3"/>
        <w:spacing w:before="0" w:beforeAutospacing="0" w:after="0" w:afterAutospacing="0"/>
        <w:ind w:firstLine="700"/>
        <w:jc w:val="both"/>
        <w:rPr>
          <w:sz w:val="26"/>
          <w:szCs w:val="26"/>
        </w:rPr>
      </w:pPr>
      <w:r>
        <w:rPr>
          <w:sz w:val="26"/>
          <w:szCs w:val="26"/>
        </w:rPr>
        <w:t xml:space="preserve">-  жилую и общественную застройку – 275,59 га, </w:t>
      </w:r>
    </w:p>
    <w:p w:rsidR="00495889" w:rsidRDefault="00495889" w:rsidP="00495889">
      <w:pPr>
        <w:pStyle w:val="a3"/>
        <w:spacing w:before="0" w:beforeAutospacing="0" w:after="0" w:afterAutospacing="0"/>
        <w:ind w:firstLine="700"/>
        <w:jc w:val="both"/>
        <w:rPr>
          <w:sz w:val="26"/>
          <w:szCs w:val="26"/>
        </w:rPr>
      </w:pPr>
      <w:r>
        <w:rPr>
          <w:sz w:val="26"/>
          <w:szCs w:val="26"/>
        </w:rPr>
        <w:t xml:space="preserve">- общественно-деловую застройку – 1,0 га, </w:t>
      </w:r>
    </w:p>
    <w:p w:rsidR="00495889" w:rsidRDefault="00495889" w:rsidP="00495889">
      <w:pPr>
        <w:pStyle w:val="a3"/>
        <w:spacing w:before="0" w:beforeAutospacing="0" w:after="0" w:afterAutospacing="0"/>
        <w:ind w:firstLine="700"/>
        <w:jc w:val="both"/>
        <w:rPr>
          <w:sz w:val="26"/>
          <w:szCs w:val="26"/>
        </w:rPr>
      </w:pPr>
      <w:r>
        <w:rPr>
          <w:sz w:val="26"/>
          <w:szCs w:val="26"/>
        </w:rPr>
        <w:t>- производственную и коммунально-складскую застройку – 5,9 га,</w:t>
      </w:r>
    </w:p>
    <w:p w:rsidR="00495889" w:rsidRDefault="00495889" w:rsidP="00495889">
      <w:pPr>
        <w:pStyle w:val="a3"/>
        <w:spacing w:before="0" w:beforeAutospacing="0" w:after="0" w:afterAutospacing="0"/>
        <w:ind w:firstLine="700"/>
        <w:jc w:val="both"/>
        <w:rPr>
          <w:sz w:val="26"/>
          <w:szCs w:val="26"/>
        </w:rPr>
      </w:pPr>
      <w:r>
        <w:rPr>
          <w:sz w:val="26"/>
          <w:szCs w:val="26"/>
        </w:rPr>
        <w:t>- улицы, дороги – 24 км</w:t>
      </w:r>
      <w:proofErr w:type="gramStart"/>
      <w:r>
        <w:rPr>
          <w:sz w:val="26"/>
          <w:szCs w:val="26"/>
        </w:rPr>
        <w:t xml:space="preserve">., </w:t>
      </w:r>
      <w:proofErr w:type="gramEnd"/>
    </w:p>
    <w:p w:rsidR="00495889" w:rsidRDefault="00495889" w:rsidP="00495889">
      <w:pPr>
        <w:pStyle w:val="a3"/>
        <w:spacing w:before="0" w:beforeAutospacing="0" w:after="0" w:afterAutospacing="0"/>
        <w:ind w:firstLine="700"/>
        <w:jc w:val="both"/>
        <w:rPr>
          <w:sz w:val="26"/>
          <w:szCs w:val="26"/>
        </w:rPr>
      </w:pPr>
      <w:r>
        <w:rPr>
          <w:sz w:val="26"/>
          <w:szCs w:val="26"/>
        </w:rPr>
        <w:t xml:space="preserve">- земли сельскохозяйственного использования – 1980,4 га, </w:t>
      </w:r>
    </w:p>
    <w:p w:rsidR="00495889" w:rsidRDefault="00495889" w:rsidP="00495889">
      <w:pPr>
        <w:pStyle w:val="a3"/>
        <w:spacing w:before="0" w:beforeAutospacing="0" w:after="0" w:afterAutospacing="0"/>
        <w:ind w:firstLine="700"/>
        <w:jc w:val="both"/>
        <w:rPr>
          <w:sz w:val="26"/>
          <w:szCs w:val="26"/>
        </w:rPr>
      </w:pPr>
      <w:r>
        <w:rPr>
          <w:sz w:val="26"/>
          <w:szCs w:val="26"/>
        </w:rPr>
        <w:t>- земли специального назначения (военные и режимные объекты, санитарно-защитные зоны) – 1022,5 га.</w:t>
      </w:r>
    </w:p>
    <w:p w:rsidR="00495889" w:rsidRDefault="00495889" w:rsidP="00495889">
      <w:pPr>
        <w:ind w:firstLine="700"/>
        <w:jc w:val="both"/>
        <w:rPr>
          <w:sz w:val="26"/>
          <w:szCs w:val="26"/>
        </w:rPr>
      </w:pPr>
      <w:r>
        <w:rPr>
          <w:sz w:val="26"/>
          <w:szCs w:val="26"/>
        </w:rPr>
        <w:t xml:space="preserve">Рост рождаемости в прогнозный период будет связан, прежде всего, с последовательной реализацией мер, установленных федеральным законодательством в части:  </w:t>
      </w:r>
    </w:p>
    <w:p w:rsidR="00495889" w:rsidRDefault="00495889" w:rsidP="00495889">
      <w:pPr>
        <w:widowControl w:val="0"/>
        <w:autoSpaceDE w:val="0"/>
        <w:autoSpaceDN w:val="0"/>
        <w:adjustRightInd w:val="0"/>
        <w:ind w:firstLine="540"/>
        <w:jc w:val="both"/>
        <w:rPr>
          <w:sz w:val="26"/>
          <w:szCs w:val="26"/>
        </w:rPr>
      </w:pPr>
      <w:r>
        <w:rPr>
          <w:sz w:val="26"/>
          <w:szCs w:val="26"/>
        </w:rPr>
        <w:t xml:space="preserve">- предоставления ежемесячной денежной выплаты на третьего ребенка до достижения им возраста трех лет; </w:t>
      </w:r>
    </w:p>
    <w:p w:rsidR="00495889" w:rsidRDefault="00495889" w:rsidP="00495889">
      <w:pPr>
        <w:widowControl w:val="0"/>
        <w:autoSpaceDE w:val="0"/>
        <w:autoSpaceDN w:val="0"/>
        <w:adjustRightInd w:val="0"/>
        <w:ind w:firstLine="540"/>
        <w:jc w:val="both"/>
        <w:rPr>
          <w:sz w:val="26"/>
          <w:szCs w:val="26"/>
        </w:rPr>
      </w:pPr>
      <w:r>
        <w:rPr>
          <w:sz w:val="26"/>
          <w:szCs w:val="26"/>
        </w:rPr>
        <w:t xml:space="preserve">- предоставления на безвозмездной основе земельных участков под строительство жилого дома или дачи при рождении третьего (или последующего) ребенка; </w:t>
      </w:r>
    </w:p>
    <w:p w:rsidR="00495889" w:rsidRDefault="00495889" w:rsidP="00495889">
      <w:pPr>
        <w:widowControl w:val="0"/>
        <w:autoSpaceDE w:val="0"/>
        <w:autoSpaceDN w:val="0"/>
        <w:adjustRightInd w:val="0"/>
        <w:ind w:firstLine="540"/>
        <w:jc w:val="both"/>
        <w:rPr>
          <w:sz w:val="26"/>
          <w:szCs w:val="26"/>
        </w:rPr>
      </w:pPr>
      <w:r>
        <w:rPr>
          <w:sz w:val="26"/>
          <w:szCs w:val="26"/>
        </w:rPr>
        <w:t xml:space="preserve">- создания условий для повышения доступности жилья семьям с детьми в </w:t>
      </w:r>
      <w:r>
        <w:rPr>
          <w:sz w:val="26"/>
          <w:szCs w:val="26"/>
        </w:rPr>
        <w:lastRenderedPageBreak/>
        <w:t xml:space="preserve">рамках реализации федеральной целевой программы "Жилище", в том числе за счет  обеспечения жильем молодых специалистов, работающих и проживающих в сельской местности. </w:t>
      </w:r>
    </w:p>
    <w:p w:rsidR="00495889" w:rsidRDefault="00495889" w:rsidP="00495889">
      <w:pPr>
        <w:widowControl w:val="0"/>
        <w:autoSpaceDE w:val="0"/>
        <w:autoSpaceDN w:val="0"/>
        <w:adjustRightInd w:val="0"/>
        <w:ind w:firstLine="540"/>
        <w:jc w:val="both"/>
        <w:rPr>
          <w:sz w:val="26"/>
          <w:szCs w:val="26"/>
        </w:rPr>
      </w:pPr>
      <w:r>
        <w:rPr>
          <w:sz w:val="26"/>
          <w:szCs w:val="26"/>
        </w:rPr>
        <w:t xml:space="preserve">  По прогнозам Администрации поселения, коэффициент рождаемости  составит 0,78 детей на одну женщину репродуктивного возраста.</w:t>
      </w:r>
    </w:p>
    <w:p w:rsidR="00495889" w:rsidRDefault="00495889" w:rsidP="00495889">
      <w:pPr>
        <w:widowControl w:val="0"/>
        <w:autoSpaceDE w:val="0"/>
        <w:autoSpaceDN w:val="0"/>
        <w:adjustRightInd w:val="0"/>
        <w:ind w:firstLine="709"/>
        <w:jc w:val="both"/>
        <w:rPr>
          <w:sz w:val="26"/>
          <w:szCs w:val="26"/>
        </w:rPr>
      </w:pPr>
      <w:r>
        <w:rPr>
          <w:sz w:val="26"/>
          <w:szCs w:val="26"/>
        </w:rPr>
        <w:t xml:space="preserve">В части снижения коэффициента смертности Администрацией поселения продолжится работа по  реализации мер в части пропаганды здорового образа жизни населения,  снижения масштабов злоупотребления алкогольной и табачной продукцией, профилактики алкоголизма, </w:t>
      </w:r>
      <w:proofErr w:type="spellStart"/>
      <w:r>
        <w:rPr>
          <w:sz w:val="26"/>
          <w:szCs w:val="26"/>
        </w:rPr>
        <w:t>табакокурения</w:t>
      </w:r>
      <w:proofErr w:type="spellEnd"/>
      <w:r>
        <w:rPr>
          <w:sz w:val="26"/>
          <w:szCs w:val="26"/>
        </w:rPr>
        <w:t xml:space="preserve"> и наркомании, - данные меры, в конечном итоге, окажут положительное влияние на показатели продолжительности жизни населения поселения.</w:t>
      </w:r>
    </w:p>
    <w:p w:rsidR="00495889" w:rsidRDefault="00495889" w:rsidP="00495889">
      <w:pPr>
        <w:widowControl w:val="0"/>
        <w:autoSpaceDE w:val="0"/>
        <w:autoSpaceDN w:val="0"/>
        <w:adjustRightInd w:val="0"/>
        <w:ind w:firstLine="709"/>
        <w:jc w:val="both"/>
        <w:rPr>
          <w:sz w:val="26"/>
          <w:szCs w:val="26"/>
        </w:rPr>
      </w:pPr>
      <w:r>
        <w:rPr>
          <w:sz w:val="26"/>
          <w:szCs w:val="26"/>
        </w:rPr>
        <w:t xml:space="preserve">По прогнозам Администрации поселения, демографическая нагрузка на население трудоспособного возраста будет меняться в сторону увеличения (в связи с изменениями возрастной структуры населения поселения); </w:t>
      </w:r>
    </w:p>
    <w:p w:rsidR="00495889" w:rsidRDefault="00495889" w:rsidP="00495889">
      <w:pPr>
        <w:widowControl w:val="0"/>
        <w:autoSpaceDE w:val="0"/>
        <w:autoSpaceDN w:val="0"/>
        <w:adjustRightInd w:val="0"/>
        <w:ind w:firstLine="709"/>
        <w:jc w:val="both"/>
        <w:rPr>
          <w:sz w:val="26"/>
          <w:szCs w:val="26"/>
        </w:rPr>
      </w:pPr>
      <w:r>
        <w:rPr>
          <w:sz w:val="26"/>
          <w:szCs w:val="26"/>
        </w:rPr>
        <w:t xml:space="preserve">Сокращение численности населения в трудоспособном возрасте приведет к уменьшению численности экономически активного населения. Даже с учетом ожидаемого роста экономической активности молодежи, пенсионеров и женщин, имеющих малолетних детей, ожидается сокращение численности экономически активного населения на 50  человек за три года. </w:t>
      </w:r>
    </w:p>
    <w:p w:rsidR="00495889" w:rsidRDefault="00495889" w:rsidP="00495889">
      <w:pPr>
        <w:ind w:firstLine="700"/>
        <w:jc w:val="both"/>
        <w:rPr>
          <w:sz w:val="26"/>
          <w:szCs w:val="26"/>
        </w:rPr>
      </w:pPr>
      <w:r>
        <w:rPr>
          <w:sz w:val="26"/>
          <w:szCs w:val="26"/>
        </w:rPr>
        <w:t xml:space="preserve">На сегодняшний день официально зарегистрированных  безработных граждан по поселению 15 человек,  уровень безработицы в поселении составляет 0,15 %. В предстоящей трехлетней перспективе, как и предыдущие годы, будут осуществляться меры по организации  занятости безработных граждан через общественные работы. </w:t>
      </w:r>
    </w:p>
    <w:p w:rsidR="00495889" w:rsidRDefault="00495889" w:rsidP="00495889">
      <w:pPr>
        <w:ind w:firstLine="700"/>
        <w:jc w:val="both"/>
        <w:rPr>
          <w:sz w:val="26"/>
          <w:szCs w:val="26"/>
        </w:rPr>
      </w:pPr>
      <w:r>
        <w:rPr>
          <w:sz w:val="26"/>
          <w:szCs w:val="26"/>
        </w:rPr>
        <w:t xml:space="preserve">По прогнозам Администрации поселения, в отрасли сельского хозяйства будут иметь место тенденции к наращиванию объемов производства продукции в связи с введением торгово-экономических санкций.  </w:t>
      </w:r>
    </w:p>
    <w:p w:rsidR="00495889" w:rsidRDefault="00495889" w:rsidP="00495889">
      <w:pPr>
        <w:ind w:firstLine="700"/>
        <w:jc w:val="both"/>
        <w:rPr>
          <w:sz w:val="26"/>
          <w:szCs w:val="26"/>
        </w:rPr>
      </w:pPr>
      <w:r>
        <w:rPr>
          <w:sz w:val="26"/>
          <w:szCs w:val="26"/>
        </w:rPr>
        <w:t xml:space="preserve">Оборот розничной торговли также значительно вырастет с учетом  роста цен на товары. Повышение спроса населения на товары и услуги, в связи  с ростом  реальных доходов, будет способствовать развитию среднего и малого бизнеса на территории поселения, что частично решит проблему занятости населения. </w:t>
      </w:r>
    </w:p>
    <w:p w:rsidR="00495889" w:rsidRDefault="00495889" w:rsidP="00495889">
      <w:pPr>
        <w:ind w:firstLine="720"/>
        <w:jc w:val="both"/>
        <w:rPr>
          <w:sz w:val="26"/>
          <w:szCs w:val="26"/>
        </w:rPr>
      </w:pPr>
      <w:r>
        <w:rPr>
          <w:sz w:val="26"/>
          <w:szCs w:val="26"/>
        </w:rPr>
        <w:t>В сфере  жилищно-коммунального хозяйства  для  обеспечения надежности и эффективности ее функционирования, повышения качества предоставляемых услуг предприятий и организаций жилищно-коммунального комплекса в ближайшей трехлетней перспективе замена устаревшего оборудования, изношенных отопительных,  аварийных тепловых и водопроводных сетей.</w:t>
      </w:r>
    </w:p>
    <w:p w:rsidR="00495889" w:rsidRDefault="00495889" w:rsidP="00BB60A4">
      <w:pPr>
        <w:spacing w:line="240" w:lineRule="auto"/>
        <w:ind w:firstLine="700"/>
        <w:jc w:val="both"/>
        <w:rPr>
          <w:sz w:val="26"/>
          <w:szCs w:val="26"/>
        </w:rPr>
      </w:pPr>
      <w:r>
        <w:rPr>
          <w:sz w:val="26"/>
          <w:szCs w:val="26"/>
        </w:rPr>
        <w:lastRenderedPageBreak/>
        <w:t xml:space="preserve">Продолжится работа по благоустройству территории поселения, включающая в себя мероприятия по улучшению санитарного и </w:t>
      </w:r>
      <w:proofErr w:type="gramStart"/>
      <w:r>
        <w:rPr>
          <w:sz w:val="26"/>
          <w:szCs w:val="26"/>
        </w:rPr>
        <w:t>эстетического вида</w:t>
      </w:r>
      <w:proofErr w:type="gramEnd"/>
      <w:r>
        <w:rPr>
          <w:sz w:val="26"/>
          <w:szCs w:val="26"/>
        </w:rPr>
        <w:t xml:space="preserve"> территории поселения, системы   уличного  освещения, укреплению материально-технической базы поселения в сфере благоустройства и  привлечению к участию в решении проблем благоустройства жителей поселения, предприятий, организаций и учреждений, зарегистрированных на территории поселения. </w:t>
      </w:r>
    </w:p>
    <w:p w:rsidR="00495889" w:rsidRDefault="00495889" w:rsidP="00BB60A4">
      <w:pPr>
        <w:spacing w:line="240" w:lineRule="auto"/>
        <w:ind w:firstLine="700"/>
        <w:jc w:val="both"/>
        <w:rPr>
          <w:sz w:val="26"/>
          <w:szCs w:val="26"/>
        </w:rPr>
      </w:pPr>
      <w:proofErr w:type="gramStart"/>
      <w:r>
        <w:rPr>
          <w:sz w:val="26"/>
          <w:szCs w:val="26"/>
        </w:rPr>
        <w:t xml:space="preserve">Общее снижение количества людей, вовлечённых в занятия физической культурой и спортом, невозможность для многих из них полной реализации своих потребностей в этой области, значительно снизили ресурсы здоровья жителей поселения, что повлекло за собой ряд социальных проблем, таких как уменьшение продолжительности жизни и её качества, повышение у населения стрессовых и эмоциональных нагрузок, отсутствие полноценного отдыха с целью восстановления.  </w:t>
      </w:r>
      <w:proofErr w:type="gramEnd"/>
    </w:p>
    <w:p w:rsidR="00495889" w:rsidRDefault="00495889" w:rsidP="00495889">
      <w:pPr>
        <w:pStyle w:val="12"/>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целях обеспечения условий, способствующих развитию физической культуры и спорта, на территории поселения активно проводится работа по пропаганде здорового образа жизни, по привлечению населения поселения к регулярным занятиям физической культурой и спортом путем проведения на территории поселения  мероприятий спортивно-оздоровительной  направленности. </w:t>
      </w:r>
    </w:p>
    <w:p w:rsidR="00495889" w:rsidRDefault="00495889" w:rsidP="00495889">
      <w:pPr>
        <w:pStyle w:val="12"/>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предстоящей трехлетней перспективе Администрацией поселения, как и в предыдущие годы, будут осуществляться меры по сохранению   культурного и  исторического   наследия поселения; обеспечению устойчивого развития  отрасли культуры в современных условиях; повышению качества предоставляемых услуг в сфере культуры; развитию культурно-досуговой деятельности,   увеличению  посещаемости  культурно-досуговых  мероприятий, проводимых на территории поселения. </w:t>
      </w:r>
    </w:p>
    <w:p w:rsidR="00495889" w:rsidRDefault="00495889" w:rsidP="00495889">
      <w:pPr>
        <w:shd w:val="clear" w:color="auto" w:fill="FFFFFF"/>
        <w:spacing w:after="0" w:line="240" w:lineRule="auto"/>
        <w:ind w:firstLine="720"/>
        <w:jc w:val="both"/>
        <w:rPr>
          <w:sz w:val="26"/>
          <w:szCs w:val="26"/>
        </w:rPr>
      </w:pPr>
      <w:r>
        <w:rPr>
          <w:sz w:val="26"/>
          <w:szCs w:val="26"/>
        </w:rPr>
        <w:t xml:space="preserve">В прогнозируемом периоде будет продолжена работа по поддержанию творческих коллективов  поселения, содействие в  участии вышеуказанных коллективов  в конкурсах, фестивалях, мероприятиях различного уровня; будут осуществляться мероприятия по совершенствованию  направлений и форм по сохранению традиционной народной культуры и  развитию библиотечного дела, по повышению качества услуг, предоставляемых  в сфере культурно-досуговой деятельности и обеспечению для всех категорий населения поселения равными возможностями доступа к культурным ценностям. </w:t>
      </w:r>
    </w:p>
    <w:p w:rsidR="00495889" w:rsidRDefault="00495889" w:rsidP="00495889">
      <w:pPr>
        <w:pStyle w:val="210"/>
        <w:spacing w:line="240" w:lineRule="auto"/>
        <w:ind w:firstLine="700"/>
        <w:rPr>
          <w:sz w:val="26"/>
          <w:szCs w:val="26"/>
        </w:rPr>
      </w:pPr>
      <w:r>
        <w:rPr>
          <w:sz w:val="26"/>
          <w:szCs w:val="26"/>
        </w:rPr>
        <w:t>Будет продолжена реализация Указов Президента в части повышения заработной платы работников бюджетной сферы. Уровень среднемесячной заработной платы работников  бюджетной сферы, по предварительным прогнозам Администрации поселения в целом по поселению вырастет  на 1,5-2 тыс</w:t>
      </w:r>
      <w:proofErr w:type="gramStart"/>
      <w:r>
        <w:rPr>
          <w:sz w:val="26"/>
          <w:szCs w:val="26"/>
        </w:rPr>
        <w:t>.р</w:t>
      </w:r>
      <w:proofErr w:type="gramEnd"/>
      <w:r>
        <w:rPr>
          <w:sz w:val="26"/>
          <w:szCs w:val="26"/>
        </w:rPr>
        <w:t xml:space="preserve">уб.  </w:t>
      </w:r>
    </w:p>
    <w:p w:rsidR="00495889" w:rsidRDefault="00495889" w:rsidP="00495889">
      <w:pPr>
        <w:pStyle w:val="210"/>
        <w:spacing w:line="240" w:lineRule="auto"/>
        <w:ind w:firstLine="700"/>
        <w:rPr>
          <w:sz w:val="26"/>
          <w:szCs w:val="26"/>
        </w:rPr>
      </w:pPr>
      <w:r>
        <w:rPr>
          <w:sz w:val="26"/>
          <w:szCs w:val="26"/>
        </w:rPr>
        <w:t xml:space="preserve">Так же будет продолжаться работа по Программам губернатора Вологодской области («Комфортная городская среда», «Светлые улицы Вологодчины», «Народный бюджет» и </w:t>
      </w:r>
      <w:proofErr w:type="spellStart"/>
      <w:proofErr w:type="gramStart"/>
      <w:r>
        <w:rPr>
          <w:sz w:val="26"/>
          <w:szCs w:val="26"/>
        </w:rPr>
        <w:t>др</w:t>
      </w:r>
      <w:proofErr w:type="spellEnd"/>
      <w:proofErr w:type="gramEnd"/>
      <w:r>
        <w:rPr>
          <w:sz w:val="26"/>
          <w:szCs w:val="26"/>
        </w:rPr>
        <w:t>).</w:t>
      </w:r>
    </w:p>
    <w:p w:rsidR="00495889" w:rsidRDefault="00495889" w:rsidP="00495889">
      <w:pPr>
        <w:pStyle w:val="210"/>
        <w:spacing w:line="240" w:lineRule="auto"/>
        <w:ind w:firstLine="700"/>
        <w:rPr>
          <w:sz w:val="26"/>
          <w:szCs w:val="26"/>
        </w:rPr>
      </w:pPr>
      <w:r>
        <w:rPr>
          <w:sz w:val="26"/>
          <w:szCs w:val="26"/>
        </w:rPr>
        <w:t xml:space="preserve">Развитие малого и среднего бизнеса будет определяться преимущественно динамикой спроса на предоставляемые товары и услуги. </w:t>
      </w:r>
    </w:p>
    <w:p w:rsidR="00495889" w:rsidRDefault="00495889" w:rsidP="00495889">
      <w:pPr>
        <w:spacing w:after="0" w:line="240" w:lineRule="auto"/>
        <w:jc w:val="both"/>
      </w:pPr>
    </w:p>
    <w:p w:rsidR="00842AFB" w:rsidRDefault="00842AFB"/>
    <w:sectPr w:rsidR="00842AFB" w:rsidSect="00842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29C5"/>
    <w:multiLevelType w:val="multilevel"/>
    <w:tmpl w:val="4476DC38"/>
    <w:lvl w:ilvl="0">
      <w:start w:val="1"/>
      <w:numFmt w:val="decimal"/>
      <w:lvlText w:val="%1."/>
      <w:lvlJc w:val="left"/>
      <w:pPr>
        <w:tabs>
          <w:tab w:val="num" w:pos="705"/>
        </w:tabs>
        <w:ind w:left="705" w:hanging="7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342"/>
        </w:tabs>
        <w:ind w:left="3342" w:hanging="144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336"/>
        </w:tabs>
        <w:ind w:left="4336" w:hanging="1800"/>
      </w:pPr>
    </w:lvl>
  </w:abstractNum>
  <w:abstractNum w:abstractNumId="1">
    <w:nsid w:val="36E065A1"/>
    <w:multiLevelType w:val="multilevel"/>
    <w:tmpl w:val="25EA08E4"/>
    <w:lvl w:ilvl="0">
      <w:start w:val="1"/>
      <w:numFmt w:val="decimal"/>
      <w:lvlText w:val="%1."/>
      <w:lvlJc w:val="left"/>
      <w:pPr>
        <w:tabs>
          <w:tab w:val="num" w:pos="720"/>
        </w:tabs>
        <w:ind w:left="720" w:hanging="720"/>
      </w:pPr>
    </w:lvl>
    <w:lvl w:ilvl="1">
      <w:start w:val="3"/>
      <w:numFmt w:val="decimal"/>
      <w:lvlText w:val="%1.%2."/>
      <w:lvlJc w:val="left"/>
      <w:pPr>
        <w:tabs>
          <w:tab w:val="num" w:pos="1442"/>
        </w:tabs>
        <w:ind w:left="1442" w:hanging="720"/>
      </w:pPr>
    </w:lvl>
    <w:lvl w:ilvl="2">
      <w:start w:val="5"/>
      <w:numFmt w:val="decimal"/>
      <w:lvlText w:val="%1.%2.%3."/>
      <w:lvlJc w:val="left"/>
      <w:pPr>
        <w:tabs>
          <w:tab w:val="num" w:pos="2164"/>
        </w:tabs>
        <w:ind w:left="2164" w:hanging="720"/>
      </w:pPr>
    </w:lvl>
    <w:lvl w:ilvl="3">
      <w:start w:val="1"/>
      <w:numFmt w:val="decimal"/>
      <w:lvlText w:val="%1.%2.%3.%4."/>
      <w:lvlJc w:val="left"/>
      <w:pPr>
        <w:tabs>
          <w:tab w:val="num" w:pos="2886"/>
        </w:tabs>
        <w:ind w:left="2886" w:hanging="720"/>
      </w:pPr>
    </w:lvl>
    <w:lvl w:ilvl="4">
      <w:start w:val="1"/>
      <w:numFmt w:val="decimal"/>
      <w:lvlText w:val="%1.%2.%3.%4.%5."/>
      <w:lvlJc w:val="left"/>
      <w:pPr>
        <w:tabs>
          <w:tab w:val="num" w:pos="3968"/>
        </w:tabs>
        <w:ind w:left="3968" w:hanging="1080"/>
      </w:pPr>
    </w:lvl>
    <w:lvl w:ilvl="5">
      <w:start w:val="1"/>
      <w:numFmt w:val="decimal"/>
      <w:lvlText w:val="%1.%2.%3.%4.%5.%6."/>
      <w:lvlJc w:val="left"/>
      <w:pPr>
        <w:tabs>
          <w:tab w:val="num" w:pos="4690"/>
        </w:tabs>
        <w:ind w:left="4690" w:hanging="1080"/>
      </w:pPr>
    </w:lvl>
    <w:lvl w:ilvl="6">
      <w:start w:val="1"/>
      <w:numFmt w:val="decimal"/>
      <w:lvlText w:val="%1.%2.%3.%4.%5.%6.%7."/>
      <w:lvlJc w:val="left"/>
      <w:pPr>
        <w:tabs>
          <w:tab w:val="num" w:pos="5772"/>
        </w:tabs>
        <w:ind w:left="5772" w:hanging="1440"/>
      </w:pPr>
    </w:lvl>
    <w:lvl w:ilvl="7">
      <w:start w:val="1"/>
      <w:numFmt w:val="decimal"/>
      <w:lvlText w:val="%1.%2.%3.%4.%5.%6.%7.%8."/>
      <w:lvlJc w:val="left"/>
      <w:pPr>
        <w:tabs>
          <w:tab w:val="num" w:pos="6494"/>
        </w:tabs>
        <w:ind w:left="6494" w:hanging="1440"/>
      </w:pPr>
    </w:lvl>
    <w:lvl w:ilvl="8">
      <w:start w:val="1"/>
      <w:numFmt w:val="decimal"/>
      <w:lvlText w:val="%1.%2.%3.%4.%5.%6.%7.%8.%9."/>
      <w:lvlJc w:val="left"/>
      <w:pPr>
        <w:tabs>
          <w:tab w:val="num" w:pos="7576"/>
        </w:tabs>
        <w:ind w:left="7576" w:hanging="1800"/>
      </w:pPr>
    </w:lvl>
  </w:abstractNum>
  <w:abstractNum w:abstractNumId="2">
    <w:nsid w:val="504B09E3"/>
    <w:multiLevelType w:val="hybridMultilevel"/>
    <w:tmpl w:val="B950AD3A"/>
    <w:lvl w:ilvl="0" w:tplc="2DC64C30">
      <w:start w:val="1"/>
      <w:numFmt w:val="decimal"/>
      <w:lvlText w:val="%1."/>
      <w:lvlJc w:val="left"/>
      <w:pPr>
        <w:ind w:left="720" w:hanging="360"/>
      </w:pPr>
      <w:rPr>
        <w:rFonts w:cs="Times New Roman"/>
      </w:rPr>
    </w:lvl>
    <w:lvl w:ilvl="1" w:tplc="628E5630">
      <w:numFmt w:val="none"/>
      <w:lvlText w:val=""/>
      <w:lvlJc w:val="left"/>
      <w:pPr>
        <w:tabs>
          <w:tab w:val="num" w:pos="360"/>
        </w:tabs>
        <w:ind w:left="0" w:firstLine="0"/>
      </w:pPr>
    </w:lvl>
    <w:lvl w:ilvl="2" w:tplc="C45C99B4">
      <w:numFmt w:val="none"/>
      <w:lvlText w:val=""/>
      <w:lvlJc w:val="left"/>
      <w:pPr>
        <w:tabs>
          <w:tab w:val="num" w:pos="360"/>
        </w:tabs>
        <w:ind w:left="0" w:firstLine="0"/>
      </w:pPr>
    </w:lvl>
    <w:lvl w:ilvl="3" w:tplc="FF002FB4">
      <w:numFmt w:val="none"/>
      <w:lvlText w:val=""/>
      <w:lvlJc w:val="left"/>
      <w:pPr>
        <w:tabs>
          <w:tab w:val="num" w:pos="360"/>
        </w:tabs>
        <w:ind w:left="0" w:firstLine="0"/>
      </w:pPr>
    </w:lvl>
    <w:lvl w:ilvl="4" w:tplc="8A4632BC">
      <w:numFmt w:val="none"/>
      <w:lvlText w:val=""/>
      <w:lvlJc w:val="left"/>
      <w:pPr>
        <w:tabs>
          <w:tab w:val="num" w:pos="360"/>
        </w:tabs>
        <w:ind w:left="0" w:firstLine="0"/>
      </w:pPr>
    </w:lvl>
    <w:lvl w:ilvl="5" w:tplc="DE921E34">
      <w:numFmt w:val="none"/>
      <w:lvlText w:val=""/>
      <w:lvlJc w:val="left"/>
      <w:pPr>
        <w:tabs>
          <w:tab w:val="num" w:pos="360"/>
        </w:tabs>
        <w:ind w:left="0" w:firstLine="0"/>
      </w:pPr>
    </w:lvl>
    <w:lvl w:ilvl="6" w:tplc="F34EC2A4">
      <w:numFmt w:val="none"/>
      <w:lvlText w:val=""/>
      <w:lvlJc w:val="left"/>
      <w:pPr>
        <w:tabs>
          <w:tab w:val="num" w:pos="360"/>
        </w:tabs>
        <w:ind w:left="0" w:firstLine="0"/>
      </w:pPr>
    </w:lvl>
    <w:lvl w:ilvl="7" w:tplc="BD7CBC3E">
      <w:numFmt w:val="none"/>
      <w:lvlText w:val=""/>
      <w:lvlJc w:val="left"/>
      <w:pPr>
        <w:tabs>
          <w:tab w:val="num" w:pos="360"/>
        </w:tabs>
        <w:ind w:left="0" w:firstLine="0"/>
      </w:pPr>
    </w:lvl>
    <w:lvl w:ilvl="8" w:tplc="1930CB9C">
      <w:numFmt w:val="none"/>
      <w:lvlText w:val=""/>
      <w:lvlJc w:val="left"/>
      <w:pPr>
        <w:tabs>
          <w:tab w:val="num" w:pos="360"/>
        </w:tabs>
        <w:ind w:left="0" w:firstLine="0"/>
      </w:pPr>
    </w:lvl>
  </w:abstractNum>
  <w:abstractNum w:abstractNumId="3">
    <w:nsid w:val="50977F3C"/>
    <w:multiLevelType w:val="multilevel"/>
    <w:tmpl w:val="F74A6148"/>
    <w:lvl w:ilvl="0">
      <w:start w:val="1"/>
      <w:numFmt w:val="decimal"/>
      <w:lvlText w:val="%1."/>
      <w:lvlJc w:val="left"/>
      <w:pPr>
        <w:ind w:left="540" w:hanging="540"/>
      </w:pPr>
    </w:lvl>
    <w:lvl w:ilvl="1">
      <w:start w:val="2"/>
      <w:numFmt w:val="decimal"/>
      <w:lvlText w:val="%1.%2."/>
      <w:lvlJc w:val="left"/>
      <w:pPr>
        <w:ind w:left="857" w:hanging="540"/>
      </w:pPr>
    </w:lvl>
    <w:lvl w:ilvl="2">
      <w:start w:val="3"/>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4">
    <w:nsid w:val="5B307EE1"/>
    <w:multiLevelType w:val="multilevel"/>
    <w:tmpl w:val="88F0F590"/>
    <w:lvl w:ilvl="0">
      <w:start w:val="2"/>
      <w:numFmt w:val="decimal"/>
      <w:lvlText w:val="%1."/>
      <w:lvlJc w:val="left"/>
      <w:pPr>
        <w:ind w:left="525" w:hanging="525"/>
      </w:pPr>
    </w:lvl>
    <w:lvl w:ilvl="1">
      <w:start w:val="17"/>
      <w:numFmt w:val="decimal"/>
      <w:lvlText w:val="%1.%2."/>
      <w:lvlJc w:val="left"/>
      <w:pPr>
        <w:ind w:left="3419" w:hanging="720"/>
      </w:pPr>
    </w:lvl>
    <w:lvl w:ilvl="2">
      <w:start w:val="1"/>
      <w:numFmt w:val="decimal"/>
      <w:lvlText w:val="%1.%2.%3."/>
      <w:lvlJc w:val="left"/>
      <w:pPr>
        <w:ind w:left="6118" w:hanging="720"/>
      </w:pPr>
    </w:lvl>
    <w:lvl w:ilvl="3">
      <w:start w:val="1"/>
      <w:numFmt w:val="decimal"/>
      <w:lvlText w:val="%1.%2.%3.%4."/>
      <w:lvlJc w:val="left"/>
      <w:pPr>
        <w:ind w:left="9177" w:hanging="1080"/>
      </w:pPr>
    </w:lvl>
    <w:lvl w:ilvl="4">
      <w:start w:val="1"/>
      <w:numFmt w:val="decimal"/>
      <w:lvlText w:val="%1.%2.%3.%4.%5."/>
      <w:lvlJc w:val="left"/>
      <w:pPr>
        <w:ind w:left="11876" w:hanging="1080"/>
      </w:pPr>
    </w:lvl>
    <w:lvl w:ilvl="5">
      <w:start w:val="1"/>
      <w:numFmt w:val="decimal"/>
      <w:lvlText w:val="%1.%2.%3.%4.%5.%6."/>
      <w:lvlJc w:val="left"/>
      <w:pPr>
        <w:ind w:left="14935" w:hanging="1440"/>
      </w:pPr>
    </w:lvl>
    <w:lvl w:ilvl="6">
      <w:start w:val="1"/>
      <w:numFmt w:val="decimal"/>
      <w:lvlText w:val="%1.%2.%3.%4.%5.%6.%7."/>
      <w:lvlJc w:val="left"/>
      <w:pPr>
        <w:ind w:left="17634" w:hanging="1440"/>
      </w:pPr>
    </w:lvl>
    <w:lvl w:ilvl="7">
      <w:start w:val="1"/>
      <w:numFmt w:val="decimal"/>
      <w:lvlText w:val="%1.%2.%3.%4.%5.%6.%7.%8."/>
      <w:lvlJc w:val="left"/>
      <w:pPr>
        <w:ind w:left="20693" w:hanging="1800"/>
      </w:pPr>
    </w:lvl>
    <w:lvl w:ilvl="8">
      <w:start w:val="1"/>
      <w:numFmt w:val="decimal"/>
      <w:lvlText w:val="%1.%2.%3.%4.%5.%6.%7.%8.%9."/>
      <w:lvlJc w:val="left"/>
      <w:pPr>
        <w:ind w:left="23392" w:hanging="1800"/>
      </w:pPr>
    </w:lvl>
  </w:abstractNum>
  <w:abstractNum w:abstractNumId="5">
    <w:nsid w:val="7A3C29F3"/>
    <w:multiLevelType w:val="multilevel"/>
    <w:tmpl w:val="0150AD54"/>
    <w:lvl w:ilvl="0">
      <w:start w:val="1"/>
      <w:numFmt w:val="decimal"/>
      <w:lvlText w:val="%1."/>
      <w:lvlJc w:val="left"/>
      <w:pPr>
        <w:tabs>
          <w:tab w:val="num" w:pos="780"/>
        </w:tabs>
        <w:ind w:left="780" w:hanging="780"/>
      </w:pPr>
    </w:lvl>
    <w:lvl w:ilvl="1">
      <w:start w:val="3"/>
      <w:numFmt w:val="decimal"/>
      <w:lvlText w:val="%1.%2."/>
      <w:lvlJc w:val="left"/>
      <w:pPr>
        <w:tabs>
          <w:tab w:val="num" w:pos="1097"/>
        </w:tabs>
        <w:ind w:left="1097" w:hanging="780"/>
      </w:pPr>
    </w:lvl>
    <w:lvl w:ilvl="2">
      <w:start w:val="2"/>
      <w:numFmt w:val="decimal"/>
      <w:lvlText w:val="%1.%2.%3."/>
      <w:lvlJc w:val="left"/>
      <w:pPr>
        <w:tabs>
          <w:tab w:val="num" w:pos="1414"/>
        </w:tabs>
        <w:ind w:left="1414" w:hanging="78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342"/>
        </w:tabs>
        <w:ind w:left="3342" w:hanging="144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336"/>
        </w:tabs>
        <w:ind w:left="4336" w:hanging="1800"/>
      </w:pPr>
    </w:lvl>
  </w:abstractNum>
  <w:abstractNum w:abstractNumId="6">
    <w:nsid w:val="7CCC7716"/>
    <w:multiLevelType w:val="hybridMultilevel"/>
    <w:tmpl w:val="358C910C"/>
    <w:lvl w:ilvl="0" w:tplc="41CC7912">
      <w:start w:val="1"/>
      <w:numFmt w:val="decimal"/>
      <w:lvlText w:val="%1."/>
      <w:lvlJc w:val="left"/>
      <w:pPr>
        <w:ind w:left="161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95889"/>
    <w:rsid w:val="000800AD"/>
    <w:rsid w:val="000D2B20"/>
    <w:rsid w:val="0011485D"/>
    <w:rsid w:val="00373EDC"/>
    <w:rsid w:val="004148A4"/>
    <w:rsid w:val="00472BD4"/>
    <w:rsid w:val="00495889"/>
    <w:rsid w:val="00547F78"/>
    <w:rsid w:val="00643F6F"/>
    <w:rsid w:val="006C6263"/>
    <w:rsid w:val="007702AB"/>
    <w:rsid w:val="00842AFB"/>
    <w:rsid w:val="00990A81"/>
    <w:rsid w:val="00BB2879"/>
    <w:rsid w:val="00BB60A4"/>
    <w:rsid w:val="00DB6172"/>
    <w:rsid w:val="00F0218F"/>
    <w:rsid w:val="00F33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95889"/>
    <w:pPr>
      <w:spacing w:before="100" w:beforeAutospacing="1" w:after="100" w:afterAutospacing="1" w:line="240" w:lineRule="auto"/>
    </w:pPr>
    <w:rPr>
      <w:rFonts w:eastAsia="Times New Roman"/>
      <w:sz w:val="24"/>
      <w:szCs w:val="24"/>
      <w:lang w:eastAsia="ru-RU"/>
    </w:rPr>
  </w:style>
  <w:style w:type="paragraph" w:styleId="a4">
    <w:name w:val="Body Text"/>
    <w:basedOn w:val="a"/>
    <w:link w:val="a5"/>
    <w:semiHidden/>
    <w:unhideWhenUsed/>
    <w:rsid w:val="00495889"/>
    <w:pPr>
      <w:spacing w:after="0" w:line="240" w:lineRule="auto"/>
      <w:jc w:val="center"/>
    </w:pPr>
    <w:rPr>
      <w:rFonts w:eastAsia="Times New Roman"/>
      <w:b/>
      <w:szCs w:val="20"/>
      <w:lang w:eastAsia="ru-RU"/>
    </w:rPr>
  </w:style>
  <w:style w:type="character" w:customStyle="1" w:styleId="a5">
    <w:name w:val="Основной текст Знак"/>
    <w:basedOn w:val="a0"/>
    <w:link w:val="a4"/>
    <w:semiHidden/>
    <w:rsid w:val="00495889"/>
    <w:rPr>
      <w:rFonts w:eastAsia="Times New Roman"/>
      <w:b/>
      <w:szCs w:val="20"/>
      <w:lang w:eastAsia="ru-RU"/>
    </w:rPr>
  </w:style>
  <w:style w:type="paragraph" w:styleId="a6">
    <w:name w:val="Subtitle"/>
    <w:basedOn w:val="a"/>
    <w:link w:val="a7"/>
    <w:qFormat/>
    <w:rsid w:val="00495889"/>
    <w:pPr>
      <w:spacing w:before="100" w:beforeAutospacing="1" w:after="100" w:afterAutospacing="1" w:line="240" w:lineRule="auto"/>
    </w:pPr>
    <w:rPr>
      <w:rFonts w:eastAsia="Times New Roman"/>
      <w:sz w:val="24"/>
      <w:szCs w:val="24"/>
    </w:rPr>
  </w:style>
  <w:style w:type="character" w:customStyle="1" w:styleId="a7">
    <w:name w:val="Подзаголовок Знак"/>
    <w:basedOn w:val="a0"/>
    <w:link w:val="a6"/>
    <w:rsid w:val="00495889"/>
    <w:rPr>
      <w:rFonts w:eastAsia="Times New Roman"/>
      <w:sz w:val="24"/>
      <w:szCs w:val="24"/>
    </w:rPr>
  </w:style>
  <w:style w:type="paragraph" w:styleId="2">
    <w:name w:val="Body Text Indent 2"/>
    <w:basedOn w:val="a"/>
    <w:link w:val="21"/>
    <w:semiHidden/>
    <w:unhideWhenUsed/>
    <w:rsid w:val="00495889"/>
    <w:pPr>
      <w:spacing w:after="0" w:line="240" w:lineRule="auto"/>
      <w:ind w:right="-283" w:firstLine="720"/>
      <w:jc w:val="both"/>
    </w:pPr>
    <w:rPr>
      <w:rFonts w:eastAsia="Times New Roman"/>
      <w:sz w:val="24"/>
      <w:szCs w:val="20"/>
    </w:rPr>
  </w:style>
  <w:style w:type="character" w:customStyle="1" w:styleId="20">
    <w:name w:val="Основной текст с отступом 2 Знак"/>
    <w:basedOn w:val="a0"/>
    <w:link w:val="2"/>
    <w:semiHidden/>
    <w:rsid w:val="00495889"/>
  </w:style>
  <w:style w:type="paragraph" w:styleId="a8">
    <w:name w:val="Balloon Text"/>
    <w:basedOn w:val="a"/>
    <w:link w:val="1"/>
    <w:semiHidden/>
    <w:unhideWhenUsed/>
    <w:rsid w:val="00495889"/>
    <w:pPr>
      <w:spacing w:after="0" w:line="240" w:lineRule="auto"/>
    </w:pPr>
    <w:rPr>
      <w:rFonts w:ascii="Tahoma" w:eastAsia="Times New Roman" w:hAnsi="Tahoma"/>
      <w:sz w:val="16"/>
      <w:szCs w:val="16"/>
    </w:rPr>
  </w:style>
  <w:style w:type="character" w:customStyle="1" w:styleId="a9">
    <w:name w:val="Текст выноски Знак"/>
    <w:basedOn w:val="a0"/>
    <w:link w:val="a8"/>
    <w:semiHidden/>
    <w:rsid w:val="00495889"/>
    <w:rPr>
      <w:rFonts w:ascii="Tahoma" w:hAnsi="Tahoma" w:cs="Tahoma"/>
      <w:sz w:val="16"/>
      <w:szCs w:val="16"/>
    </w:rPr>
  </w:style>
  <w:style w:type="paragraph" w:styleId="aa">
    <w:name w:val="List Paragraph"/>
    <w:basedOn w:val="a"/>
    <w:uiPriority w:val="34"/>
    <w:qFormat/>
    <w:rsid w:val="00495889"/>
    <w:pPr>
      <w:ind w:left="720"/>
      <w:contextualSpacing/>
    </w:pPr>
  </w:style>
  <w:style w:type="paragraph" w:customStyle="1" w:styleId="10">
    <w:name w:val="Обычный1"/>
    <w:semiHidden/>
    <w:rsid w:val="00495889"/>
    <w:pPr>
      <w:widowControl w:val="0"/>
      <w:snapToGrid w:val="0"/>
      <w:spacing w:after="0" w:line="360" w:lineRule="auto"/>
      <w:ind w:left="200" w:hanging="220"/>
    </w:pPr>
    <w:rPr>
      <w:rFonts w:ascii="Courier New" w:eastAsia="Times New Roman" w:hAnsi="Courier New"/>
      <w:sz w:val="24"/>
      <w:szCs w:val="20"/>
      <w:lang w:eastAsia="ru-RU"/>
    </w:rPr>
  </w:style>
  <w:style w:type="paragraph" w:customStyle="1" w:styleId="ab">
    <w:name w:val="Знак"/>
    <w:basedOn w:val="a"/>
    <w:semiHidden/>
    <w:rsid w:val="00495889"/>
    <w:pPr>
      <w:spacing w:after="0" w:line="240" w:lineRule="auto"/>
    </w:pPr>
    <w:rPr>
      <w:rFonts w:ascii="Verdana" w:eastAsia="Times New Roman" w:hAnsi="Verdana" w:cs="Verdana"/>
      <w:sz w:val="20"/>
      <w:szCs w:val="20"/>
      <w:lang w:val="en-US"/>
    </w:rPr>
  </w:style>
  <w:style w:type="paragraph" w:customStyle="1" w:styleId="210">
    <w:name w:val="Основной текст 21"/>
    <w:basedOn w:val="a"/>
    <w:semiHidden/>
    <w:rsid w:val="00495889"/>
    <w:pPr>
      <w:spacing w:after="0" w:line="360" w:lineRule="auto"/>
      <w:ind w:firstLine="720"/>
      <w:jc w:val="both"/>
    </w:pPr>
    <w:rPr>
      <w:rFonts w:eastAsia="Times New Roman"/>
      <w:sz w:val="24"/>
      <w:szCs w:val="20"/>
      <w:lang w:eastAsia="ru-RU"/>
    </w:rPr>
  </w:style>
  <w:style w:type="paragraph" w:customStyle="1" w:styleId="11">
    <w:name w:val="1"/>
    <w:basedOn w:val="a"/>
    <w:semiHidden/>
    <w:rsid w:val="00495889"/>
    <w:pPr>
      <w:spacing w:before="100" w:beforeAutospacing="1" w:after="100" w:afterAutospacing="1" w:line="240" w:lineRule="auto"/>
    </w:pPr>
    <w:rPr>
      <w:rFonts w:eastAsia="Times New Roman"/>
      <w:sz w:val="24"/>
      <w:szCs w:val="24"/>
      <w:lang w:eastAsia="ru-RU"/>
    </w:rPr>
  </w:style>
  <w:style w:type="paragraph" w:customStyle="1" w:styleId="12">
    <w:name w:val="Абзац списка1"/>
    <w:basedOn w:val="a"/>
    <w:semiHidden/>
    <w:rsid w:val="00495889"/>
    <w:pPr>
      <w:ind w:left="720"/>
      <w:contextualSpacing/>
    </w:pPr>
    <w:rPr>
      <w:rFonts w:ascii="Calibri" w:eastAsia="Times New Roman" w:hAnsi="Calibri"/>
      <w:sz w:val="22"/>
      <w:szCs w:val="22"/>
    </w:rPr>
  </w:style>
  <w:style w:type="paragraph" w:customStyle="1" w:styleId="ConsPlusNormal">
    <w:name w:val="ConsPlusNormal"/>
    <w:semiHidden/>
    <w:rsid w:val="00495889"/>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uiPriority w:val="99"/>
    <w:semiHidden/>
    <w:rsid w:val="0049588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4">
    <w:name w:val="Style4"/>
    <w:basedOn w:val="a"/>
    <w:semiHidden/>
    <w:rsid w:val="00495889"/>
    <w:pPr>
      <w:widowControl w:val="0"/>
      <w:autoSpaceDE w:val="0"/>
      <w:autoSpaceDN w:val="0"/>
      <w:adjustRightInd w:val="0"/>
      <w:spacing w:after="0" w:line="323" w:lineRule="exact"/>
      <w:jc w:val="both"/>
    </w:pPr>
    <w:rPr>
      <w:rFonts w:eastAsia="Calibri"/>
      <w:sz w:val="24"/>
      <w:szCs w:val="24"/>
      <w:lang w:eastAsia="ru-RU"/>
    </w:rPr>
  </w:style>
  <w:style w:type="character" w:customStyle="1" w:styleId="21">
    <w:name w:val="Основной текст с отступом 2 Знак1"/>
    <w:basedOn w:val="a0"/>
    <w:link w:val="2"/>
    <w:semiHidden/>
    <w:locked/>
    <w:rsid w:val="00495889"/>
    <w:rPr>
      <w:rFonts w:eastAsia="Times New Roman"/>
      <w:sz w:val="24"/>
      <w:szCs w:val="20"/>
    </w:rPr>
  </w:style>
  <w:style w:type="character" w:customStyle="1" w:styleId="1">
    <w:name w:val="Текст выноски Знак1"/>
    <w:basedOn w:val="a0"/>
    <w:link w:val="a8"/>
    <w:semiHidden/>
    <w:locked/>
    <w:rsid w:val="00495889"/>
    <w:rPr>
      <w:rFonts w:ascii="Tahoma" w:eastAsia="Times New Roman" w:hAnsi="Tahoma"/>
      <w:sz w:val="16"/>
      <w:szCs w:val="16"/>
    </w:rPr>
  </w:style>
  <w:style w:type="paragraph" w:styleId="ac">
    <w:name w:val="Title"/>
    <w:basedOn w:val="a"/>
    <w:link w:val="ad"/>
    <w:qFormat/>
    <w:rsid w:val="000D2B20"/>
    <w:pPr>
      <w:spacing w:after="0" w:line="240" w:lineRule="auto"/>
      <w:jc w:val="center"/>
    </w:pPr>
    <w:rPr>
      <w:rFonts w:eastAsia="Times New Roman"/>
      <w:sz w:val="36"/>
      <w:szCs w:val="20"/>
      <w:lang w:eastAsia="ru-RU"/>
    </w:rPr>
  </w:style>
  <w:style w:type="character" w:customStyle="1" w:styleId="ad">
    <w:name w:val="Название Знак"/>
    <w:basedOn w:val="a0"/>
    <w:link w:val="ac"/>
    <w:rsid w:val="000D2B20"/>
    <w:rPr>
      <w:rFonts w:eastAsia="Times New Roman"/>
      <w:sz w:val="36"/>
      <w:szCs w:val="20"/>
      <w:lang w:eastAsia="ru-RU"/>
    </w:rPr>
  </w:style>
</w:styles>
</file>

<file path=word/webSettings.xml><?xml version="1.0" encoding="utf-8"?>
<w:webSettings xmlns:r="http://schemas.openxmlformats.org/officeDocument/2006/relationships" xmlns:w="http://schemas.openxmlformats.org/wordprocessingml/2006/main">
  <w:divs>
    <w:div w:id="934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Алексеевна</dc:creator>
  <cp:keywords/>
  <dc:description/>
  <cp:lastModifiedBy>Елена Алексеевна</cp:lastModifiedBy>
  <cp:revision>9</cp:revision>
  <cp:lastPrinted>2022-08-29T11:10:00Z</cp:lastPrinted>
  <dcterms:created xsi:type="dcterms:W3CDTF">2022-08-29T09:21:00Z</dcterms:created>
  <dcterms:modified xsi:type="dcterms:W3CDTF">2022-08-29T11:10:00Z</dcterms:modified>
</cp:coreProperties>
</file>