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Яргомжского сельского поселения  </w:t>
      </w: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22.08.2013  № 204</w:t>
      </w: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5242" w:rsidRDefault="007B5242" w:rsidP="007B524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B5242" w:rsidRDefault="007B5242" w:rsidP="007B524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главой Яргомжского сельского поселения     сведений о своих расходах, а также сведений о расходах  своих супруги (супруга) и несовершеннолетних детей</w:t>
      </w:r>
    </w:p>
    <w:p w:rsidR="007B5242" w:rsidRDefault="007B5242" w:rsidP="007B5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242" w:rsidRDefault="007B5242" w:rsidP="007B5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242" w:rsidRDefault="007B5242" w:rsidP="007B52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 Порядком определяется процедура представления главой Яргомжского сельского поселения,   сведений о своих расходах, а также сведений о расходах  своих супруги (супруга) и несовершеннолетних детей (далее - Порядок).</w:t>
      </w:r>
    </w:p>
    <w:p w:rsidR="007B5242" w:rsidRDefault="007B5242" w:rsidP="007B5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Сведения о расходах в соответствии с настоящим Порядком представляет глава Яргомжского сельского поселения   в соответствии с пп. «г» п.1 ч.1 ст.2 Федерального закона от 03.12.2012 №230-ФЗ «О контроле за соответствием расходов лиц, замещающих государственные должности, и иных лиц их доходами».</w:t>
      </w:r>
    </w:p>
    <w:p w:rsidR="007B5242" w:rsidRDefault="007B5242" w:rsidP="007B5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Глава Яргомжского сельского поселения    представляет сведения о расходах, совершенных за отчетный период (с 1 января по 31 декабря) по каждой сделке</w:t>
      </w:r>
      <w:r>
        <w:rPr>
          <w:rFonts w:ascii="Times New Roman" w:hAnsi="Times New Roman" w:cs="Times New Roman"/>
          <w:sz w:val="28"/>
          <w:szCs w:val="28"/>
        </w:rPr>
        <w:footnoteReference w:customMarkFollows="1" w:id="1"/>
        <w:sym w:font="Symbol" w:char="002A"/>
      </w:r>
      <w:r>
        <w:rPr>
          <w:rFonts w:ascii="Times New Roman" w:hAnsi="Times New Roman" w:cs="Times New Roman"/>
          <w:sz w:val="28"/>
          <w:szCs w:val="28"/>
        </w:rPr>
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главы Яргомжского сельского поселения   и его супруги (супруга) за три последних года, предшествующих совершению сделки, и об источниках получения средств, за счет которых совершена сделка, по состоянию на конец отчетного периода.</w:t>
      </w:r>
    </w:p>
    <w:p w:rsidR="007B5242" w:rsidRDefault="007B5242" w:rsidP="007B5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 сведениям о расходах и об источниках получения средств, за счет которых совершена сделка, прилагаются копии документов, подтверждающих стоимость приобретенного имущества.</w:t>
      </w:r>
    </w:p>
    <w:p w:rsidR="007B5242" w:rsidRDefault="007B5242" w:rsidP="007B5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Сведения о расходах и об источниках получения средств, за счет которых совершена сделка, представляются главному специалисту Администрации Яргомжского сельского поселения, осуществляющему кадровую работу по форме согласно приложению к настоящему Порядку, не позднее 30 апреля года, следующего за отчетным, одновременно со сведениями о доходах, об имуществе и обязательствах имущественного характера.</w:t>
      </w:r>
    </w:p>
    <w:p w:rsidR="007B5242" w:rsidRDefault="007B5242" w:rsidP="007B5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Сведения о  расходах представляемые в соответствии с настоящим Порядком главой Яргомжского сельского поселении, являются сведениями конфиденциального характера и относятся к информации ограниченного доступа.</w:t>
      </w:r>
    </w:p>
    <w:p w:rsidR="007B5242" w:rsidRDefault="007B5242" w:rsidP="007B5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Муниципальные служащие, в должностные обязанности которых входит работа со сведениями о расходах,  виновные в их разглашении или использовании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7B5242" w:rsidRDefault="007B5242" w:rsidP="007B524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Сведения о расходах, представленные в соответствии с настоящим Порядком главой Яргомжского сельского поселения,  приобщаются к личному делу главы Яргомжского сельского поселения.</w:t>
      </w: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 В случае если глава Яргомжского сельского поселения, обнаружил, что в представленных им главному специалисту Администрации Яргомжского сельского поселения, осуществляющему кадровую работу сведениях о расходах и об источниках получения средств, за счет которых совершена сделка, не отражены или не полностью отражены какие-либо сведения, либо имеются ошибки, он вправе представить уточненные сведения в течение трех месяцев после окончания срока, указанного в </w:t>
      </w:r>
      <w:hyperlink r:id="rId6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B5242" w:rsidRDefault="007B5242" w:rsidP="007B5242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B5242" w:rsidRDefault="007B5242" w:rsidP="007B52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B5242" w:rsidRDefault="007B5242" w:rsidP="007B52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к Порядку</w:t>
      </w:r>
    </w:p>
    <w:p w:rsidR="007B5242" w:rsidRDefault="007B5242" w:rsidP="007B52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Форма</w:t>
      </w: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</w:t>
      </w: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B5242" w:rsidRDefault="007B5242" w:rsidP="007B524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Администрацию Яргомжского сельского поселения</w:t>
      </w: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расходах главы Яргомжского сельского поселения,  по каждой сделке по приобретению земельного участка, </w:t>
      </w: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другого объекта недвижимости, транспортного средства, </w:t>
      </w: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ценных бумаг, акций (долей участия, паев в уставных</w:t>
      </w: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(складочных) капиталах организаций)</w:t>
      </w: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 об источниках получения средств,</w:t>
      </w: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счет которых совершена указанная сделка </w:t>
      </w: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tabs>
          <w:tab w:val="left" w:pos="9540"/>
          <w:tab w:val="right" w:pos="992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 </w:t>
      </w:r>
      <w:r>
        <w:rPr>
          <w:rFonts w:ascii="Times New Roman" w:hAnsi="Times New Roman" w:cs="Times New Roman"/>
          <w:sz w:val="24"/>
          <w:szCs w:val="24"/>
        </w:rPr>
        <w:tab/>
        <w:t>,</w:t>
      </w: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ind w:left="936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:rsidR="007B5242" w:rsidRDefault="007B5242" w:rsidP="007B5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службы (работы) и занимаемая должность)</w:t>
      </w:r>
    </w:p>
    <w:p w:rsidR="007B5242" w:rsidRDefault="007B5242" w:rsidP="007B5242">
      <w:pPr>
        <w:tabs>
          <w:tab w:val="left" w:pos="9510"/>
          <w:tab w:val="left" w:pos="9675"/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,</w:t>
      </w: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проживающий(ая) по адресу:  </w:t>
      </w: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места жительства и (или) регистрации)</w:t>
      </w:r>
    </w:p>
    <w:p w:rsidR="007B5242" w:rsidRDefault="007B5242" w:rsidP="007B5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tabs>
          <w:tab w:val="left" w:pos="9555"/>
          <w:tab w:val="left" w:pos="9660"/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,</w:t>
      </w: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645"/>
      </w:tblGrid>
      <w:tr w:rsidR="007B5242" w:rsidTr="007B5242">
        <w:tc>
          <w:tcPr>
            <w:tcW w:w="9639" w:type="dxa"/>
            <w:vAlign w:val="bottom"/>
            <w:hideMark/>
          </w:tcPr>
          <w:p w:rsidR="007B5242" w:rsidRDefault="007B5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сообщаю,    что   в   отчетный   период  с   1  января   20___ года  по   31   декабря 20 ___ года</w:t>
            </w:r>
          </w:p>
        </w:tc>
      </w:tr>
    </w:tbl>
    <w:p w:rsidR="007B5242" w:rsidRDefault="007B5242" w:rsidP="007B5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(мною, супругой (супругом), несовершеннолетним ребенком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B5242" w:rsidRDefault="007B5242" w:rsidP="007B5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 (но, ны)  </w:t>
      </w: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(земельный участок, другой объект недвижимости,</w:t>
      </w:r>
    </w:p>
    <w:p w:rsidR="007B5242" w:rsidRDefault="007B5242" w:rsidP="007B5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транспортное средство, ценные бумаги, акции (доли участия,</w:t>
      </w:r>
    </w:p>
    <w:p w:rsidR="007B5242" w:rsidRDefault="007B5242" w:rsidP="007B5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паи в уставных (складочных) капиталах организаций)</w:t>
      </w:r>
    </w:p>
    <w:p w:rsidR="007B5242" w:rsidRDefault="007B5242" w:rsidP="007B5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 </w:t>
      </w: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ind w:left="15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(договор купли-продажи или иное</w:t>
      </w:r>
    </w:p>
    <w:p w:rsidR="007B5242" w:rsidRDefault="007B5242" w:rsidP="007B5242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предусмотренное законом основание приобретения права собственности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tabs>
          <w:tab w:val="center" w:pos="5245"/>
          <w:tab w:val="left" w:pos="8790"/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сделки __________________________________________________________ рублей.</w:t>
      </w:r>
    </w:p>
    <w:p w:rsidR="007B5242" w:rsidRDefault="007B5242" w:rsidP="007B5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Источниками получения средств, за счет которых приобретено имущество, являются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Сумма общего дохода лица, представляющего настоящую справку, и его супруги (супруга) за три последних года, предшествующих приобретению имущества, _____________________________________________________________________________</w:t>
      </w:r>
    </w:p>
    <w:p w:rsidR="007B5242" w:rsidRDefault="007B5242" w:rsidP="007B5242">
      <w:pPr>
        <w:tabs>
          <w:tab w:val="left" w:pos="8715"/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рублей.   </w:t>
      </w: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7B5242" w:rsidRDefault="007B5242" w:rsidP="007B52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97"/>
        <w:gridCol w:w="255"/>
        <w:gridCol w:w="1531"/>
        <w:gridCol w:w="397"/>
        <w:gridCol w:w="369"/>
        <w:gridCol w:w="397"/>
        <w:gridCol w:w="6435"/>
      </w:tblGrid>
      <w:tr w:rsidR="007B5242" w:rsidTr="007B5242">
        <w:tc>
          <w:tcPr>
            <w:tcW w:w="170" w:type="dxa"/>
            <w:vAlign w:val="bottom"/>
            <w:hideMark/>
          </w:tcPr>
          <w:p w:rsidR="007B5242" w:rsidRDefault="007B5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vAlign w:val="bottom"/>
          </w:tcPr>
          <w:p w:rsidR="007B5242" w:rsidRDefault="007B5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7B5242" w:rsidRDefault="007B5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31" w:type="dxa"/>
            <w:vAlign w:val="bottom"/>
          </w:tcPr>
          <w:p w:rsidR="007B5242" w:rsidRDefault="007B5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7B5242" w:rsidRDefault="007B52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vAlign w:val="bottom"/>
          </w:tcPr>
          <w:p w:rsidR="007B5242" w:rsidRDefault="007B5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7B5242" w:rsidRDefault="007B5242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435" w:type="dxa"/>
          </w:tcPr>
          <w:p w:rsidR="007B5242" w:rsidRDefault="007B5242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242" w:rsidTr="007B5242">
        <w:tc>
          <w:tcPr>
            <w:tcW w:w="170" w:type="dxa"/>
          </w:tcPr>
          <w:p w:rsidR="007B5242" w:rsidRDefault="007B5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242" w:rsidRDefault="007B5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7B5242" w:rsidRDefault="007B5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242" w:rsidRDefault="007B5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B5242" w:rsidRDefault="007B5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242" w:rsidRDefault="007B5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B5242" w:rsidRDefault="007B5242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B5242" w:rsidRDefault="007B5242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лица, представившего справку)</w:t>
            </w:r>
          </w:p>
        </w:tc>
      </w:tr>
    </w:tbl>
    <w:p w:rsidR="007B5242" w:rsidRDefault="007B5242" w:rsidP="007B5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подпись лица, принявшего справку, дата)</w:t>
      </w:r>
    </w:p>
    <w:p w:rsidR="007B5242" w:rsidRDefault="007B5242" w:rsidP="007B524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B5242" w:rsidRDefault="007B5242" w:rsidP="007B5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 Если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 К справке прилагается копия договора или иного документа о приобретении права собственности</w:t>
      </w:r>
    </w:p>
    <w:p w:rsidR="007B5242" w:rsidRDefault="007B5242" w:rsidP="007B5242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Доход по основному месту работы лица, представившего сведения,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B5242" w:rsidRDefault="007B5242" w:rsidP="007B52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2CB" w:rsidRDefault="009F02CB"/>
    <w:sectPr w:rsidR="009F02CB" w:rsidSect="009F0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E0C" w:rsidRDefault="00D03E0C" w:rsidP="007B5242">
      <w:pPr>
        <w:spacing w:after="0" w:line="240" w:lineRule="auto"/>
      </w:pPr>
      <w:r>
        <w:separator/>
      </w:r>
    </w:p>
  </w:endnote>
  <w:endnote w:type="continuationSeparator" w:id="0">
    <w:p w:rsidR="00D03E0C" w:rsidRDefault="00D03E0C" w:rsidP="007B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E0C" w:rsidRDefault="00D03E0C" w:rsidP="007B5242">
      <w:pPr>
        <w:spacing w:after="0" w:line="240" w:lineRule="auto"/>
      </w:pPr>
      <w:r>
        <w:separator/>
      </w:r>
    </w:p>
  </w:footnote>
  <w:footnote w:type="continuationSeparator" w:id="0">
    <w:p w:rsidR="00D03E0C" w:rsidRDefault="00D03E0C" w:rsidP="007B5242">
      <w:pPr>
        <w:spacing w:after="0" w:line="240" w:lineRule="auto"/>
      </w:pPr>
      <w:r>
        <w:continuationSeparator/>
      </w:r>
    </w:p>
  </w:footnote>
  <w:footnote w:id="1">
    <w:p w:rsidR="007B5242" w:rsidRDefault="007B5242" w:rsidP="007B524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A"/>
      </w:r>
      <w:r>
        <w:rPr>
          <w:rFonts w:ascii="Times New Roman" w:hAnsi="Times New Roman" w:cs="Times New Roman"/>
          <w:sz w:val="24"/>
          <w:szCs w:val="24"/>
        </w:rPr>
        <w:t xml:space="preserve"> в отношении сделок, совершенных с 1 января 2012 года.</w:t>
      </w:r>
    </w:p>
    <w:p w:rsidR="007B5242" w:rsidRDefault="007B5242" w:rsidP="007B5242">
      <w:pPr>
        <w:pStyle w:val="a3"/>
        <w:rPr>
          <w:b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42"/>
    <w:rsid w:val="007B5242"/>
    <w:rsid w:val="009F02CB"/>
    <w:rsid w:val="00D0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42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B5242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7B5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B52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B52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21C365FEAA2C34F5CE061D77130A54971B29C9C813531C107CBDFEF91174E358382D7E319A6DBC039A14l907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2013-09-02T12:52:00Z</dcterms:created>
  <dcterms:modified xsi:type="dcterms:W3CDTF">2013-09-02T12:52:00Z</dcterms:modified>
</cp:coreProperties>
</file>