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EA" w:rsidRPr="008B17CF" w:rsidRDefault="00C056EA" w:rsidP="00C056EA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 w:rsidRPr="008B17CF"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C056EA" w:rsidRPr="008B17CF" w:rsidRDefault="00C056EA" w:rsidP="00C056EA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к постановлению Администрации </w:t>
      </w:r>
      <w:proofErr w:type="spellStart"/>
      <w:r>
        <w:rPr>
          <w:sz w:val="22"/>
          <w:szCs w:val="22"/>
        </w:rPr>
        <w:t>Яргомжского</w:t>
      </w:r>
      <w:proofErr w:type="spellEnd"/>
    </w:p>
    <w:p w:rsidR="00C056EA" w:rsidRPr="008B17CF" w:rsidRDefault="00C056EA" w:rsidP="00C056EA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сельского поселения от </w:t>
      </w:r>
      <w:r>
        <w:rPr>
          <w:sz w:val="22"/>
          <w:szCs w:val="22"/>
        </w:rPr>
        <w:t xml:space="preserve">14.11.2013 </w:t>
      </w:r>
      <w:r w:rsidRPr="008B17C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113</w:t>
      </w:r>
      <w:r w:rsidRPr="008B17CF">
        <w:rPr>
          <w:sz w:val="22"/>
          <w:szCs w:val="22"/>
        </w:rPr>
        <w:t xml:space="preserve"> </w:t>
      </w:r>
    </w:p>
    <w:p w:rsidR="00C056EA" w:rsidRPr="008B17CF" w:rsidRDefault="00C056EA" w:rsidP="00C056EA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«Об   утверждении муниципальной </w:t>
      </w:r>
      <w:hyperlink r:id="rId5" w:history="1">
        <w:r w:rsidRPr="008B17CF">
          <w:rPr>
            <w:sz w:val="22"/>
            <w:szCs w:val="22"/>
          </w:rPr>
          <w:t>программы</w:t>
        </w:r>
      </w:hyperlink>
      <w:r w:rsidRPr="008B17CF">
        <w:rPr>
          <w:sz w:val="22"/>
          <w:szCs w:val="22"/>
        </w:rPr>
        <w:t xml:space="preserve"> </w:t>
      </w:r>
    </w:p>
    <w:p w:rsidR="00C056EA" w:rsidRPr="008B17CF" w:rsidRDefault="00C056EA" w:rsidP="00C056EA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 w:rsidRPr="008B17CF">
        <w:rPr>
          <w:rFonts w:eastAsia="Times New Roman"/>
          <w:sz w:val="22"/>
          <w:szCs w:val="22"/>
        </w:rPr>
        <w:t xml:space="preserve"> «Развитие   физической   культуры   и  спорта  </w:t>
      </w:r>
    </w:p>
    <w:p w:rsidR="00C056EA" w:rsidRPr="008B17CF" w:rsidRDefault="00C056EA" w:rsidP="00C056EA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 w:rsidRPr="008B17CF">
        <w:rPr>
          <w:rFonts w:eastAsia="Times New Roman"/>
          <w:sz w:val="22"/>
          <w:szCs w:val="22"/>
        </w:rPr>
        <w:t xml:space="preserve"> на территории </w:t>
      </w:r>
      <w:proofErr w:type="spellStart"/>
      <w:r>
        <w:rPr>
          <w:rFonts w:eastAsia="Times New Roman"/>
          <w:sz w:val="22"/>
          <w:szCs w:val="22"/>
        </w:rPr>
        <w:t>Яргомжского</w:t>
      </w:r>
      <w:proofErr w:type="spellEnd"/>
      <w:r w:rsidRPr="008B17CF">
        <w:rPr>
          <w:rFonts w:eastAsia="Times New Roman"/>
          <w:sz w:val="22"/>
          <w:szCs w:val="22"/>
        </w:rPr>
        <w:t xml:space="preserve"> </w:t>
      </w:r>
      <w:proofErr w:type="gramStart"/>
      <w:r w:rsidRPr="008B17CF">
        <w:rPr>
          <w:rFonts w:eastAsia="Times New Roman"/>
          <w:sz w:val="22"/>
          <w:szCs w:val="22"/>
        </w:rPr>
        <w:t>сельского</w:t>
      </w:r>
      <w:proofErr w:type="gramEnd"/>
      <w:r w:rsidRPr="008B17CF">
        <w:rPr>
          <w:rFonts w:eastAsia="Times New Roman"/>
          <w:sz w:val="22"/>
          <w:szCs w:val="22"/>
        </w:rPr>
        <w:t xml:space="preserve"> </w:t>
      </w:r>
    </w:p>
    <w:p w:rsidR="00C056EA" w:rsidRPr="008B17CF" w:rsidRDefault="00C056EA" w:rsidP="00C056EA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 w:rsidRPr="008B17CF">
        <w:rPr>
          <w:rFonts w:eastAsia="Times New Roman"/>
          <w:sz w:val="22"/>
          <w:szCs w:val="22"/>
        </w:rPr>
        <w:t xml:space="preserve"> поселения  на 2014-2016 годы»</w:t>
      </w:r>
    </w:p>
    <w:p w:rsidR="00C056EA" w:rsidRPr="008B17CF" w:rsidRDefault="00C056EA" w:rsidP="00C056E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056EA" w:rsidRPr="008B17CF" w:rsidRDefault="00C056EA" w:rsidP="00C056E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056EA" w:rsidRPr="008B17CF" w:rsidRDefault="00C056EA" w:rsidP="00C056E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C056EA" w:rsidRPr="008B17CF" w:rsidRDefault="00C056EA" w:rsidP="00C056EA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 w:rsidRPr="008B17CF">
        <w:rPr>
          <w:b/>
          <w:sz w:val="22"/>
          <w:szCs w:val="22"/>
        </w:rPr>
        <w:t>«</w:t>
      </w:r>
      <w:r w:rsidRPr="008B17CF">
        <w:rPr>
          <w:rFonts w:eastAsia="Times New Roman"/>
          <w:b/>
          <w:sz w:val="22"/>
          <w:szCs w:val="22"/>
        </w:rPr>
        <w:t xml:space="preserve">Развитие  физической   культуры   и  спорта   </w:t>
      </w:r>
    </w:p>
    <w:p w:rsidR="00C056EA" w:rsidRPr="008B17CF" w:rsidRDefault="00C056EA" w:rsidP="00C056EA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 w:rsidRPr="008B17CF">
        <w:rPr>
          <w:rFonts w:eastAsia="Times New Roman"/>
          <w:b/>
          <w:sz w:val="22"/>
          <w:szCs w:val="22"/>
        </w:rPr>
        <w:t xml:space="preserve">на территории </w:t>
      </w:r>
      <w:proofErr w:type="spellStart"/>
      <w:r>
        <w:rPr>
          <w:rFonts w:eastAsia="Times New Roman"/>
          <w:b/>
          <w:sz w:val="22"/>
          <w:szCs w:val="22"/>
        </w:rPr>
        <w:t>Яргомжского</w:t>
      </w:r>
      <w:proofErr w:type="spellEnd"/>
      <w:r w:rsidRPr="008B17CF">
        <w:rPr>
          <w:rFonts w:eastAsia="Times New Roman"/>
          <w:b/>
          <w:sz w:val="22"/>
          <w:szCs w:val="22"/>
        </w:rPr>
        <w:t xml:space="preserve"> сельского  поселения  </w:t>
      </w:r>
    </w:p>
    <w:p w:rsidR="00C056EA" w:rsidRPr="008B17CF" w:rsidRDefault="00C056EA" w:rsidP="00C056EA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 w:rsidRPr="008B17CF">
        <w:rPr>
          <w:rFonts w:eastAsia="Times New Roman"/>
          <w:b/>
          <w:sz w:val="22"/>
          <w:szCs w:val="22"/>
        </w:rPr>
        <w:t>на 2014-2016 годы»</w:t>
      </w:r>
    </w:p>
    <w:p w:rsidR="00C056EA" w:rsidRPr="008B17CF" w:rsidRDefault="00C056EA" w:rsidP="00C056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B17CF"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C056EA" w:rsidRPr="008B17CF" w:rsidRDefault="00C056EA" w:rsidP="00C056EA">
      <w:pPr>
        <w:pStyle w:val="a3"/>
        <w:rPr>
          <w:b w:val="0"/>
          <w:sz w:val="22"/>
          <w:szCs w:val="22"/>
        </w:rPr>
      </w:pPr>
    </w:p>
    <w:p w:rsidR="00C056EA" w:rsidRPr="008B17CF" w:rsidRDefault="00C056EA" w:rsidP="00C056EA">
      <w:pPr>
        <w:pStyle w:val="a5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CellSpacing w:w="5" w:type="nil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ПАСПОРТ ПРОГРАММЫ:</w:t>
            </w:r>
          </w:p>
          <w:p w:rsidR="00C056EA" w:rsidRPr="008B17CF" w:rsidRDefault="00C056EA" w:rsidP="002C3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17CF">
              <w:rPr>
                <w:b/>
                <w:sz w:val="22"/>
                <w:szCs w:val="22"/>
              </w:rPr>
              <w:t>«</w:t>
            </w:r>
            <w:r w:rsidRPr="008B17CF">
              <w:rPr>
                <w:sz w:val="22"/>
                <w:szCs w:val="22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  на 2014-2016 годы»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885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Основания для разработки </w:t>
            </w:r>
          </w:p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C056E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C056EA" w:rsidRPr="008B17CF" w:rsidRDefault="00C056EA" w:rsidP="00C056E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закон от 06.10.2003 года N 131-ФЗ «Об общих при</w:t>
            </w:r>
            <w:r w:rsidRPr="008B17CF">
              <w:rPr>
                <w:sz w:val="22"/>
                <w:szCs w:val="22"/>
              </w:rPr>
              <w:t>н</w:t>
            </w:r>
            <w:r w:rsidRPr="008B17CF"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ции», </w:t>
            </w:r>
          </w:p>
          <w:p w:rsidR="00C056EA" w:rsidRPr="008B17CF" w:rsidRDefault="00C056EA" w:rsidP="00C056E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Федеральный закон от </w:t>
            </w:r>
            <w:r w:rsidRPr="008B17CF">
              <w:rPr>
                <w:rFonts w:eastAsia="Times New Roman"/>
                <w:bCs/>
                <w:sz w:val="22"/>
                <w:szCs w:val="22"/>
              </w:rPr>
              <w:t>04.12.2007 года N 329-ФЗ «О физической культуре и спорте в Российской Федерации»,</w:t>
            </w:r>
          </w:p>
          <w:p w:rsidR="00C056EA" w:rsidRPr="008B17CF" w:rsidRDefault="00C056EA" w:rsidP="00C056E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8B17CF">
              <w:rPr>
                <w:rFonts w:eastAsia="Times New Roman"/>
                <w:sz w:val="22"/>
                <w:szCs w:val="22"/>
              </w:rPr>
              <w:t>Распоряжение Правительства РФ от 07.08.2009 года N 1101-р «Об утверждении Стратегии развития физической культуры и спорта в Российской Федерации на период до 2020 года»,</w:t>
            </w:r>
          </w:p>
          <w:p w:rsidR="00C056EA" w:rsidRPr="008B17CF" w:rsidRDefault="00C056EA" w:rsidP="00C056E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Порядок и методика разработки, реализации и оценки эффективности муниципальных  программ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поселения, у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 xml:space="preserve">вержденный постановлением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 от </w:t>
            </w:r>
            <w:r>
              <w:rPr>
                <w:sz w:val="22"/>
                <w:szCs w:val="22"/>
              </w:rPr>
              <w:t>17.09.2013г.</w:t>
            </w:r>
            <w:r w:rsidRPr="008B17C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84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Основные цели и задачи </w:t>
            </w:r>
          </w:p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autoSpaceDE w:val="0"/>
              <w:autoSpaceDN w:val="0"/>
              <w:adjustRightInd w:val="0"/>
              <w:ind w:left="405" w:hanging="405"/>
              <w:jc w:val="both"/>
              <w:rPr>
                <w:rStyle w:val="a7"/>
                <w:b w:val="0"/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1.  Основной целью Программы является с</w:t>
            </w:r>
            <w:r w:rsidRPr="008B17CF">
              <w:rPr>
                <w:rStyle w:val="a7"/>
                <w:b w:val="0"/>
                <w:sz w:val="22"/>
                <w:szCs w:val="22"/>
              </w:rPr>
              <w:t xml:space="preserve">охранение и укрепление здоровья населения путем популяризации массового спорта, приобщения населения 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rStyle w:val="a7"/>
                <w:b w:val="0"/>
                <w:sz w:val="22"/>
                <w:szCs w:val="22"/>
              </w:rPr>
              <w:t xml:space="preserve"> сельского поселения к регулярным занятиям физической культурой и спортом.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537"/>
          <w:tblCellSpacing w:w="5" w:type="nil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Style4"/>
              <w:widowControl/>
              <w:tabs>
                <w:tab w:val="left" w:pos="405"/>
              </w:tabs>
              <w:spacing w:line="240" w:lineRule="auto"/>
              <w:ind w:left="405" w:hanging="480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2.    Основными задачами Программы являются: </w:t>
            </w:r>
          </w:p>
          <w:p w:rsidR="00C056EA" w:rsidRPr="008B17CF" w:rsidRDefault="00C056EA" w:rsidP="002C360B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2.1.  повышение интереса населения к занятиям физической культурой и спортом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поселения;</w:t>
            </w:r>
          </w:p>
          <w:p w:rsidR="00C056EA" w:rsidRPr="00A04EB6" w:rsidRDefault="00C056EA" w:rsidP="002C360B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</w:t>
            </w:r>
            <w:r w:rsidRPr="00A04EB6">
              <w:rPr>
                <w:rFonts w:eastAsia="Times New Roman"/>
                <w:sz w:val="22"/>
                <w:szCs w:val="22"/>
              </w:rPr>
              <w:t xml:space="preserve">организация и проведение физкультурно-оздоровительных мероприятий совместно с учебными </w:t>
            </w:r>
            <w:r>
              <w:rPr>
                <w:rFonts w:eastAsia="Times New Roman"/>
                <w:sz w:val="22"/>
                <w:szCs w:val="22"/>
              </w:rPr>
              <w:t xml:space="preserve">учреждениями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Яргомжского</w:t>
            </w:r>
            <w:proofErr w:type="spellEnd"/>
            <w:r w:rsidRPr="00A04EB6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  <w:r w:rsidRPr="00A04EB6">
              <w:rPr>
                <w:sz w:val="22"/>
                <w:szCs w:val="22"/>
              </w:rPr>
              <w:t>;</w:t>
            </w:r>
          </w:p>
          <w:p w:rsidR="00C056EA" w:rsidRPr="008B17CF" w:rsidRDefault="00C056EA" w:rsidP="002C360B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>укрепление материально-технической базы для развития спорта в поселении;</w:t>
            </w:r>
          </w:p>
          <w:p w:rsidR="00C056EA" w:rsidRPr="008B17CF" w:rsidRDefault="00C056EA" w:rsidP="002C360B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2.3. популяризация здорового образа жизни, физической культуры и спорта.</w:t>
            </w:r>
          </w:p>
          <w:p w:rsidR="00C056EA" w:rsidRPr="008B17CF" w:rsidRDefault="00C056EA" w:rsidP="002C360B">
            <w:pPr>
              <w:shd w:val="clear" w:color="auto" w:fill="FFFFFF"/>
              <w:tabs>
                <w:tab w:val="left" w:pos="405"/>
              </w:tabs>
              <w:suppressAutoHyphens/>
              <w:ind w:hanging="480"/>
              <w:rPr>
                <w:sz w:val="22"/>
                <w:szCs w:val="22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2014-2016 годы</w:t>
            </w: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lastRenderedPageBreak/>
              <w:t>Объемы и источники финансир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>вания Программы</w:t>
            </w:r>
          </w:p>
          <w:p w:rsidR="00C056EA" w:rsidRPr="008B17CF" w:rsidRDefault="00C056EA" w:rsidP="002C3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2014</w:t>
                  </w:r>
                </w:p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2016 год</w:t>
                  </w: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C056EA" w:rsidRPr="00DA541F" w:rsidRDefault="00C056EA" w:rsidP="002C360B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50,0</w:t>
                  </w: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50,0</w:t>
                  </w: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C056EA" w:rsidRPr="00DA541F" w:rsidTr="002C360B">
              <w:tc>
                <w:tcPr>
                  <w:tcW w:w="4035" w:type="dxa"/>
                </w:tcPr>
                <w:p w:rsidR="00C056EA" w:rsidRPr="00DA541F" w:rsidRDefault="00C056EA" w:rsidP="002C360B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DA541F"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056EA" w:rsidRPr="00DA541F" w:rsidRDefault="00C056EA" w:rsidP="002C360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DA541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56EA" w:rsidRPr="008B17CF" w:rsidTr="002C360B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Ожидаемые результаты </w:t>
            </w:r>
          </w:p>
          <w:p w:rsidR="00C056EA" w:rsidRPr="008B17CF" w:rsidRDefault="00C056EA" w:rsidP="002C360B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реализ</w:t>
            </w:r>
            <w:r w:rsidRPr="008B17CF">
              <w:rPr>
                <w:rFonts w:ascii="Times New Roman" w:hAnsi="Times New Roman" w:cs="Times New Roman"/>
              </w:rPr>
              <w:t>а</w:t>
            </w:r>
            <w:r w:rsidRPr="008B17CF">
              <w:rPr>
                <w:rFonts w:ascii="Times New Roman" w:hAnsi="Times New Roman" w:cs="Times New Roman"/>
              </w:rPr>
              <w:t xml:space="preserve">ции Программы  </w:t>
            </w:r>
          </w:p>
          <w:p w:rsidR="00C056EA" w:rsidRPr="008B17CF" w:rsidRDefault="00C056EA" w:rsidP="002C3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ind w:left="405" w:hanging="405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 результате реализации Программы </w:t>
            </w:r>
          </w:p>
          <w:p w:rsidR="00C056EA" w:rsidRPr="008B17CF" w:rsidRDefault="00C056EA" w:rsidP="002C360B">
            <w:pPr>
              <w:ind w:left="405" w:hanging="405"/>
              <w:jc w:val="both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1. прогнозируется  увеличение общей численности населения, систематически занимающегося физической культурой и спортом;  </w:t>
            </w:r>
          </w:p>
          <w:p w:rsidR="00C056EA" w:rsidRPr="008B17CF" w:rsidRDefault="00C056EA" w:rsidP="002C360B">
            <w:pPr>
              <w:pStyle w:val="ConsPlusNormal"/>
              <w:widowControl/>
              <w:ind w:left="405" w:hanging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sz w:val="22"/>
                <w:szCs w:val="22"/>
              </w:rPr>
              <w:t xml:space="preserve">2. предполагается увеличение количества детей, подростков и молодежи, занимающихся в учреждениях дополнительного образования, кружках и секциях спортивной направленности; </w:t>
            </w:r>
          </w:p>
          <w:p w:rsidR="00C056EA" w:rsidRDefault="00C056EA" w:rsidP="002C360B">
            <w:pPr>
              <w:pStyle w:val="ConsPlusNormal"/>
              <w:widowControl/>
              <w:ind w:left="405" w:hanging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sz w:val="22"/>
                <w:szCs w:val="22"/>
              </w:rPr>
              <w:t xml:space="preserve">3.    активизируется  участие жителей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 в спортивно-массовых мероприятиях, проводимых на территории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поселения.</w:t>
            </w:r>
          </w:p>
          <w:p w:rsidR="00C056EA" w:rsidRPr="008B17CF" w:rsidRDefault="00C056EA" w:rsidP="002C360B">
            <w:pPr>
              <w:pStyle w:val="ConsPlusNormal"/>
              <w:widowControl/>
              <w:ind w:left="405" w:hanging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улучшение материально-технической базы для занятий физкультурой и спортом.</w:t>
            </w:r>
          </w:p>
          <w:p w:rsidR="00C056EA" w:rsidRPr="008B17CF" w:rsidRDefault="00C056EA" w:rsidP="002C360B">
            <w:pPr>
              <w:rPr>
                <w:iCs/>
                <w:sz w:val="22"/>
                <w:szCs w:val="22"/>
              </w:rPr>
            </w:pPr>
          </w:p>
        </w:tc>
      </w:tr>
    </w:tbl>
    <w:p w:rsidR="00C056EA" w:rsidRPr="008B17CF" w:rsidRDefault="00C056EA" w:rsidP="00C056EA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C056EA" w:rsidRPr="008B17CF" w:rsidRDefault="00C056EA" w:rsidP="00C056EA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C056EA" w:rsidRPr="008B17CF" w:rsidRDefault="00C056EA" w:rsidP="00C056EA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2"/>
          <w:szCs w:val="22"/>
        </w:rPr>
      </w:pPr>
      <w:r w:rsidRPr="008B17CF">
        <w:rPr>
          <w:b/>
          <w:sz w:val="22"/>
          <w:szCs w:val="22"/>
        </w:rPr>
        <w:t>Общая характеристика сферы реализации Программы.</w:t>
      </w:r>
    </w:p>
    <w:p w:rsidR="00C056EA" w:rsidRDefault="00C056EA" w:rsidP="00C056EA">
      <w:pPr>
        <w:pStyle w:val="a8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 xml:space="preserve">Физическая культура и спорт являются одним из приоритетных направлений социальной политики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Яргомжском</w:t>
      </w:r>
      <w:proofErr w:type="spellEnd"/>
      <w:r w:rsidRPr="008B17CF">
        <w:rPr>
          <w:rFonts w:ascii="Times New Roman" w:hAnsi="Times New Roman" w:cs="Times New Roman"/>
          <w:sz w:val="22"/>
          <w:szCs w:val="22"/>
        </w:rPr>
        <w:t xml:space="preserve"> сельском поселении (далее – поселение), важнейшим средством оздоровления населения. 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 w:rsidRPr="00DB7978">
        <w:rPr>
          <w:rFonts w:eastAsia="Times New Roman"/>
          <w:sz w:val="22"/>
          <w:szCs w:val="22"/>
        </w:rPr>
        <w:t xml:space="preserve">            В последние годы в </w:t>
      </w:r>
      <w:proofErr w:type="spellStart"/>
      <w:r w:rsidRPr="00DB7978">
        <w:rPr>
          <w:rFonts w:eastAsia="Times New Roman"/>
          <w:sz w:val="22"/>
          <w:szCs w:val="22"/>
        </w:rPr>
        <w:t>Яргомжском</w:t>
      </w:r>
      <w:proofErr w:type="spellEnd"/>
      <w:r w:rsidRPr="00DB7978">
        <w:rPr>
          <w:rFonts w:eastAsia="Times New Roman"/>
          <w:sz w:val="22"/>
          <w:szCs w:val="22"/>
        </w:rPr>
        <w:t xml:space="preserve"> сельском поселении отмечено повышение интереса населения к занятиям физической культурой и спортом. Программа «Развитие физической культуры и спорта на территории </w:t>
      </w:r>
      <w:proofErr w:type="spellStart"/>
      <w:r w:rsidRPr="00DB7978">
        <w:rPr>
          <w:rFonts w:eastAsia="Times New Roman"/>
          <w:sz w:val="22"/>
          <w:szCs w:val="22"/>
        </w:rPr>
        <w:t>Яргомжского</w:t>
      </w:r>
      <w:proofErr w:type="spellEnd"/>
      <w:r w:rsidRPr="00DB7978">
        <w:rPr>
          <w:rFonts w:eastAsia="Times New Roman"/>
          <w:sz w:val="22"/>
          <w:szCs w:val="22"/>
        </w:rPr>
        <w:t xml:space="preserve"> сельского поселения» (далее - программа) предусматривает  поддержку массового спорта на территории сельского поселения, увеличение числа жителей поселения, регулярно занимающихся физической культурой и спортом, создание благоприятных условий для развития инфраструктуры  физической культуры и спорта на территории сельского поселения. 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 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 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 В поселении </w:t>
      </w:r>
      <w:proofErr w:type="spellStart"/>
      <w:r>
        <w:rPr>
          <w:rFonts w:eastAsia="Times New Roman"/>
          <w:sz w:val="22"/>
          <w:szCs w:val="22"/>
        </w:rPr>
        <w:t>развиваютя</w:t>
      </w:r>
      <w:proofErr w:type="spellEnd"/>
      <w:r>
        <w:rPr>
          <w:rFonts w:eastAsia="Times New Roman"/>
          <w:sz w:val="22"/>
          <w:szCs w:val="22"/>
        </w:rPr>
        <w:t xml:space="preserve"> такие виды спорта: футбол,</w:t>
      </w:r>
      <w:r w:rsidRPr="00D97EA6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волейбол. На территории поселения имеется один сельский стадион. На территории МОУ «</w:t>
      </w:r>
      <w:proofErr w:type="spellStart"/>
      <w:r>
        <w:rPr>
          <w:rFonts w:eastAsia="Times New Roman"/>
          <w:sz w:val="22"/>
          <w:szCs w:val="22"/>
        </w:rPr>
        <w:t>Ботовская</w:t>
      </w:r>
      <w:proofErr w:type="spellEnd"/>
      <w:r>
        <w:rPr>
          <w:rFonts w:eastAsia="Times New Roman"/>
          <w:sz w:val="22"/>
          <w:szCs w:val="22"/>
        </w:rPr>
        <w:t xml:space="preserve"> СОШ» в 2012 году оборудована площадка для волейбола (площадка отсыпана песком и установлены волейбольные стойки с сеткой). Других спортивных сооружений на территории поселения нет. В </w:t>
      </w:r>
      <w:proofErr w:type="spellStart"/>
      <w:r>
        <w:rPr>
          <w:rFonts w:eastAsia="Times New Roman"/>
          <w:sz w:val="22"/>
          <w:szCs w:val="22"/>
        </w:rPr>
        <w:t>сортивном</w:t>
      </w:r>
      <w:proofErr w:type="spellEnd"/>
      <w:r>
        <w:rPr>
          <w:rFonts w:eastAsia="Times New Roman"/>
          <w:sz w:val="22"/>
          <w:szCs w:val="22"/>
        </w:rPr>
        <w:t xml:space="preserve"> зале МОУ «</w:t>
      </w:r>
      <w:proofErr w:type="spellStart"/>
      <w:r>
        <w:rPr>
          <w:rFonts w:eastAsia="Times New Roman"/>
          <w:sz w:val="22"/>
          <w:szCs w:val="22"/>
        </w:rPr>
        <w:t>Ботовская</w:t>
      </w:r>
      <w:proofErr w:type="spellEnd"/>
      <w:r>
        <w:rPr>
          <w:rFonts w:eastAsia="Times New Roman"/>
          <w:sz w:val="22"/>
          <w:szCs w:val="22"/>
        </w:rPr>
        <w:t xml:space="preserve"> СОШ» проводятся тренировки волейбольной команды «</w:t>
      </w:r>
      <w:proofErr w:type="spellStart"/>
      <w:r>
        <w:rPr>
          <w:rFonts w:eastAsia="Times New Roman"/>
          <w:sz w:val="22"/>
          <w:szCs w:val="22"/>
        </w:rPr>
        <w:t>Ботово</w:t>
      </w:r>
      <w:proofErr w:type="spellEnd"/>
      <w:r>
        <w:rPr>
          <w:rFonts w:eastAsia="Times New Roman"/>
          <w:sz w:val="22"/>
          <w:szCs w:val="22"/>
        </w:rPr>
        <w:t>». Волейбольная команда «</w:t>
      </w:r>
      <w:proofErr w:type="spellStart"/>
      <w:r>
        <w:rPr>
          <w:rFonts w:eastAsia="Times New Roman"/>
          <w:sz w:val="22"/>
          <w:szCs w:val="22"/>
        </w:rPr>
        <w:t>Ботово</w:t>
      </w:r>
      <w:proofErr w:type="spellEnd"/>
      <w:r>
        <w:rPr>
          <w:rFonts w:eastAsia="Times New Roman"/>
          <w:sz w:val="22"/>
          <w:szCs w:val="22"/>
        </w:rPr>
        <w:t>» участвует в различных соревнованиях.  Футбол развивается на любительском уровне. Для поддержки и развития физкультуры и спорта есть необходимость в финансовой поддержке команд и школьников для участия в районных соревнованиях.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Сдерживающими факторами развития физкультуры и спорта являются: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- отсутствие достаточной  инфраструктуры для занятий массовым спортом по месту жительства;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- слабый уровень материальной базы для занятий спортом;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- отсутствие качественной спортивной формы, инвентаря.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           Необходимо принять меры, которые позволят обеспечить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 Среди них должны быть такие меры, как: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содействие индивидуальным занятиям спортом;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развитие любительского спорта;</w:t>
      </w:r>
    </w:p>
    <w:p w:rsidR="00C056EA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возрождение системы секций общефизической подготовки, ориентированных на лиц старшего возраста;</w:t>
      </w:r>
    </w:p>
    <w:p w:rsidR="00C056EA" w:rsidRPr="00B91819" w:rsidRDefault="00C056EA" w:rsidP="00C056E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популяризация игровых видов спорта в рамках занятий физической культурой в МОУ «</w:t>
      </w:r>
      <w:proofErr w:type="spellStart"/>
      <w:r>
        <w:rPr>
          <w:rFonts w:eastAsia="Times New Roman"/>
          <w:sz w:val="22"/>
          <w:szCs w:val="22"/>
        </w:rPr>
        <w:t>Ботовская</w:t>
      </w:r>
      <w:proofErr w:type="spellEnd"/>
      <w:r>
        <w:rPr>
          <w:rFonts w:eastAsia="Times New Roman"/>
          <w:sz w:val="22"/>
          <w:szCs w:val="22"/>
        </w:rPr>
        <w:t xml:space="preserve"> СОШ».</w:t>
      </w:r>
    </w:p>
    <w:p w:rsidR="00C056EA" w:rsidRPr="008B17CF" w:rsidRDefault="00C056EA" w:rsidP="00C056EA">
      <w:pPr>
        <w:pStyle w:val="ListParagraph"/>
        <w:ind w:left="0"/>
        <w:rPr>
          <w:sz w:val="22"/>
          <w:szCs w:val="22"/>
        </w:rPr>
      </w:pPr>
      <w:r w:rsidRPr="008B17CF">
        <w:rPr>
          <w:sz w:val="22"/>
          <w:szCs w:val="22"/>
        </w:rPr>
        <w:t xml:space="preserve">Уровень развития физической культуры и спорта на сегодняшний день в поселении достаточно низок;  материально-спортивная база поселения скудна.  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ab/>
        <w:t>Состояние данной отрасли в поселении требует не только срочного, но и кардинального решения озвученных проблем; необходим поиск новых возможностей и современных подходов к решению данных проблем при максимально эффективном использовании бюджетных средств.  Реализация настоящей Программы позволит решить все эти задачи и обеспечить дальнейшее развитие физической культуры и спорта на территории поселения.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056EA" w:rsidRPr="008B17CF" w:rsidRDefault="00C056EA" w:rsidP="00C056EA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8B17CF">
        <w:rPr>
          <w:rFonts w:ascii="Times New Roman" w:hAnsi="Times New Roman"/>
          <w:b/>
        </w:rPr>
        <w:t>Приоритеты в сфере реализации Программы;</w:t>
      </w:r>
    </w:p>
    <w:p w:rsidR="00C056EA" w:rsidRPr="008B17CF" w:rsidRDefault="00C056EA" w:rsidP="00C056EA">
      <w:pPr>
        <w:pStyle w:val="NoSpacing"/>
        <w:ind w:left="360"/>
        <w:jc w:val="center"/>
        <w:rPr>
          <w:rFonts w:ascii="Times New Roman" w:hAnsi="Times New Roman"/>
          <w:b/>
        </w:rPr>
      </w:pPr>
      <w:r w:rsidRPr="008B17CF">
        <w:rPr>
          <w:rFonts w:ascii="Times New Roman" w:hAnsi="Times New Roman"/>
          <w:b/>
        </w:rPr>
        <w:t>цели, задачи и сроки реализации Программы</w:t>
      </w:r>
    </w:p>
    <w:p w:rsidR="00C056EA" w:rsidRPr="008B17CF" w:rsidRDefault="00C056EA" w:rsidP="00C056EA">
      <w:pPr>
        <w:pStyle w:val="2"/>
        <w:spacing w:line="240" w:lineRule="auto"/>
        <w:ind w:firstLine="720"/>
        <w:rPr>
          <w:b/>
          <w:bCs/>
          <w:i/>
          <w:iCs/>
          <w:sz w:val="22"/>
          <w:szCs w:val="22"/>
        </w:rPr>
      </w:pPr>
    </w:p>
    <w:p w:rsidR="00C056EA" w:rsidRPr="008B17CF" w:rsidRDefault="00C056EA" w:rsidP="00C056EA">
      <w:pPr>
        <w:autoSpaceDE w:val="0"/>
        <w:autoSpaceDN w:val="0"/>
        <w:adjustRightInd w:val="0"/>
        <w:ind w:firstLine="720"/>
        <w:jc w:val="both"/>
        <w:rPr>
          <w:rStyle w:val="a7"/>
          <w:b w:val="0"/>
          <w:sz w:val="22"/>
          <w:szCs w:val="22"/>
        </w:rPr>
      </w:pPr>
      <w:r w:rsidRPr="008B17CF">
        <w:rPr>
          <w:sz w:val="22"/>
          <w:szCs w:val="22"/>
        </w:rPr>
        <w:t>Основной целью Программы является с</w:t>
      </w:r>
      <w:r w:rsidRPr="008B17CF">
        <w:rPr>
          <w:rStyle w:val="a7"/>
          <w:b w:val="0"/>
          <w:sz w:val="22"/>
          <w:szCs w:val="22"/>
        </w:rPr>
        <w:t xml:space="preserve">охранение и укрепление здоровья населения путем популяризации массового спорта, приобщения населения </w:t>
      </w:r>
      <w:proofErr w:type="spellStart"/>
      <w:r>
        <w:rPr>
          <w:rStyle w:val="a7"/>
          <w:b w:val="0"/>
          <w:sz w:val="22"/>
          <w:szCs w:val="22"/>
        </w:rPr>
        <w:t>Яргомжского</w:t>
      </w:r>
      <w:proofErr w:type="spellEnd"/>
      <w:r w:rsidRPr="008B17CF">
        <w:rPr>
          <w:rStyle w:val="a7"/>
          <w:b w:val="0"/>
          <w:sz w:val="22"/>
          <w:szCs w:val="22"/>
        </w:rPr>
        <w:t xml:space="preserve"> сельского поселения к регулярным занятиям физической культурой и спортом.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К числу основных задач, требующих решения для достижения поставленной цели, относятся:</w:t>
      </w:r>
    </w:p>
    <w:p w:rsidR="00C056EA" w:rsidRPr="008B17CF" w:rsidRDefault="00C056EA" w:rsidP="00C056EA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а) повышение интереса населения к занятиям физической культурой и спортом</w:t>
      </w:r>
      <w:r>
        <w:rPr>
          <w:sz w:val="22"/>
          <w:szCs w:val="22"/>
        </w:rPr>
        <w:t>;</w:t>
      </w:r>
    </w:p>
    <w:p w:rsidR="00C056EA" w:rsidRPr="008B17CF" w:rsidRDefault="00C056EA" w:rsidP="00C056EA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 w:rsidRPr="008B17CF">
        <w:rPr>
          <w:bCs/>
          <w:sz w:val="22"/>
          <w:szCs w:val="22"/>
        </w:rPr>
        <w:t>б) у</w:t>
      </w:r>
      <w:r w:rsidRPr="008B17CF">
        <w:rPr>
          <w:sz w:val="22"/>
          <w:szCs w:val="22"/>
        </w:rPr>
        <w:t>величение   численности  населения поселения, систематически занимающегося физической культурой и спортом, повышение эффективности физкультурно-спортивной работы с детьми, подростками  и молодежью путем модернизации системы физического воспитания различных категорий и групп населения,  развития инфраструктуры сферы физической культуры и спорта и совершенствования финансового обеспечения физкультурно-спортивной деятельности.</w:t>
      </w:r>
    </w:p>
    <w:p w:rsidR="00C056EA" w:rsidRPr="008B17CF" w:rsidRDefault="00C056EA" w:rsidP="00C056E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Успешное решение приоритетных задач в сфере физической культуры и спорта предполагается посредствам проведения ряда мероприятий по следующим направлениям:</w:t>
      </w:r>
    </w:p>
    <w:p w:rsidR="00C056EA" w:rsidRPr="008B17CF" w:rsidRDefault="00C056EA" w:rsidP="00C056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8B17CF">
        <w:rPr>
          <w:sz w:val="22"/>
          <w:szCs w:val="22"/>
        </w:rPr>
        <w:t>) 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жизни;</w:t>
      </w:r>
    </w:p>
    <w:p w:rsidR="00C056EA" w:rsidRDefault="00C056EA" w:rsidP="00C056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8B17CF">
        <w:rPr>
          <w:sz w:val="22"/>
          <w:szCs w:val="22"/>
        </w:rPr>
        <w:t xml:space="preserve">) организация проведения на территории поселения </w:t>
      </w:r>
      <w:r>
        <w:rPr>
          <w:sz w:val="22"/>
          <w:szCs w:val="22"/>
        </w:rPr>
        <w:t xml:space="preserve">физкультурно-оздоровительных мероприятий, в том числе и совместно с образовательными учреждениями, находящимися на территории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поселения; </w:t>
      </w:r>
    </w:p>
    <w:p w:rsidR="00C056EA" w:rsidRDefault="00C056EA" w:rsidP="00C056EA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3</w:t>
      </w:r>
      <w:r w:rsidRPr="008B17CF">
        <w:rPr>
          <w:sz w:val="22"/>
          <w:szCs w:val="22"/>
        </w:rPr>
        <w:t xml:space="preserve">) </w:t>
      </w:r>
      <w:r w:rsidRPr="008B17CF">
        <w:rPr>
          <w:rFonts w:eastAsia="Times New Roman"/>
          <w:sz w:val="22"/>
          <w:szCs w:val="22"/>
        </w:rPr>
        <w:t xml:space="preserve">создание условий для материально-технического обеспечения </w:t>
      </w:r>
      <w:r>
        <w:rPr>
          <w:rFonts w:eastAsia="Times New Roman"/>
          <w:sz w:val="22"/>
          <w:szCs w:val="22"/>
        </w:rPr>
        <w:t>процесса физического воспитания.</w:t>
      </w:r>
    </w:p>
    <w:p w:rsidR="00C056EA" w:rsidRPr="00D10E75" w:rsidRDefault="00C056EA" w:rsidP="00C056EA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8B17CF">
        <w:rPr>
          <w:sz w:val="22"/>
          <w:szCs w:val="22"/>
        </w:rPr>
        <w:t>Проведение указанных мероприятий позволит сформировать единую функциональную основу для достижения предусмотренных Программой показателей развития физической культуры и спорта.</w:t>
      </w:r>
    </w:p>
    <w:p w:rsidR="00C056EA" w:rsidRPr="008B17CF" w:rsidRDefault="00C056EA" w:rsidP="00C056EA">
      <w:pPr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Сроки реализации Программы: 2014-2016 годы.</w:t>
      </w:r>
    </w:p>
    <w:p w:rsidR="00C056EA" w:rsidRPr="008B17CF" w:rsidRDefault="00C056EA" w:rsidP="00C056EA">
      <w:pPr>
        <w:ind w:firstLine="720"/>
        <w:jc w:val="both"/>
        <w:rPr>
          <w:sz w:val="22"/>
          <w:szCs w:val="22"/>
        </w:rPr>
      </w:pPr>
    </w:p>
    <w:p w:rsidR="00C056EA" w:rsidRPr="008B17CF" w:rsidRDefault="00C056EA" w:rsidP="00C056EA">
      <w:pPr>
        <w:ind w:firstLine="720"/>
        <w:jc w:val="both"/>
        <w:rPr>
          <w:sz w:val="22"/>
          <w:szCs w:val="22"/>
        </w:rPr>
      </w:pPr>
    </w:p>
    <w:p w:rsidR="00C056EA" w:rsidRPr="008B17CF" w:rsidRDefault="00C056EA" w:rsidP="00C056EA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8B17CF">
        <w:rPr>
          <w:rFonts w:ascii="Times New Roman" w:hAnsi="Times New Roman"/>
          <w:b/>
        </w:rPr>
        <w:t xml:space="preserve">Ресурсное обеспечение Программы, обоснование объема финансовых ресурсов, </w:t>
      </w:r>
    </w:p>
    <w:p w:rsidR="00C056EA" w:rsidRPr="008B17CF" w:rsidRDefault="00C056EA" w:rsidP="00C056EA">
      <w:pPr>
        <w:pStyle w:val="NoSpacing"/>
        <w:ind w:left="360"/>
        <w:jc w:val="center"/>
        <w:rPr>
          <w:rFonts w:ascii="Times New Roman" w:hAnsi="Times New Roman"/>
          <w:b/>
        </w:rPr>
      </w:pPr>
      <w:proofErr w:type="gramStart"/>
      <w:r w:rsidRPr="008B17CF">
        <w:rPr>
          <w:rFonts w:ascii="Times New Roman" w:hAnsi="Times New Roman"/>
          <w:b/>
        </w:rPr>
        <w:t>нео</w:t>
      </w:r>
      <w:r w:rsidRPr="008B17CF">
        <w:rPr>
          <w:rFonts w:ascii="Times New Roman" w:hAnsi="Times New Roman"/>
          <w:b/>
        </w:rPr>
        <w:t>б</w:t>
      </w:r>
      <w:r w:rsidRPr="008B17CF">
        <w:rPr>
          <w:rFonts w:ascii="Times New Roman" w:hAnsi="Times New Roman"/>
          <w:b/>
        </w:rPr>
        <w:t>ходимых</w:t>
      </w:r>
      <w:proofErr w:type="gramEnd"/>
      <w:r w:rsidRPr="008B17CF">
        <w:rPr>
          <w:rFonts w:ascii="Times New Roman" w:hAnsi="Times New Roman"/>
          <w:b/>
        </w:rPr>
        <w:t xml:space="preserve"> для реализации Программы</w:t>
      </w:r>
    </w:p>
    <w:p w:rsidR="00C056EA" w:rsidRPr="008B17CF" w:rsidRDefault="00C056EA" w:rsidP="00C056EA">
      <w:pPr>
        <w:pStyle w:val="a8"/>
        <w:ind w:firstLine="708"/>
        <w:rPr>
          <w:rStyle w:val="a7"/>
          <w:rFonts w:ascii="Times New Roman" w:hAnsi="Times New Roman"/>
          <w:b w:val="0"/>
          <w:sz w:val="22"/>
          <w:szCs w:val="22"/>
        </w:rPr>
      </w:pPr>
    </w:p>
    <w:p w:rsidR="00C056EA" w:rsidRPr="008B17CF" w:rsidRDefault="00C056EA" w:rsidP="00C056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При разработке стратегии ресурсного обеспечения Программы учитывались существу</w:t>
      </w:r>
      <w:r w:rsidRPr="008B17CF">
        <w:rPr>
          <w:sz w:val="22"/>
          <w:szCs w:val="22"/>
        </w:rPr>
        <w:t>ю</w:t>
      </w:r>
      <w:r w:rsidRPr="008B17CF">
        <w:rPr>
          <w:sz w:val="22"/>
          <w:szCs w:val="22"/>
        </w:rPr>
        <w:t>щая ситуация в финансово-бюджетной сфере поселения, а также высокая социальная значимость проблемы.</w:t>
      </w:r>
    </w:p>
    <w:p w:rsidR="00C056EA" w:rsidRPr="008B17CF" w:rsidRDefault="00C056EA" w:rsidP="00C056EA">
      <w:pPr>
        <w:autoSpaceDE w:val="0"/>
        <w:autoSpaceDN w:val="0"/>
        <w:adjustRightInd w:val="0"/>
        <w:ind w:firstLine="720"/>
        <w:jc w:val="both"/>
        <w:rPr>
          <w:iCs/>
          <w:sz w:val="22"/>
          <w:szCs w:val="22"/>
        </w:rPr>
      </w:pPr>
      <w:r w:rsidRPr="008B17CF">
        <w:rPr>
          <w:sz w:val="22"/>
          <w:szCs w:val="22"/>
        </w:rPr>
        <w:t xml:space="preserve">Общий объем финансовых ресурсов на реализацию Программы составляет </w:t>
      </w:r>
      <w:r>
        <w:rPr>
          <w:sz w:val="22"/>
          <w:szCs w:val="22"/>
        </w:rPr>
        <w:t>150,0</w:t>
      </w:r>
      <w:r w:rsidRPr="008B17CF">
        <w:rPr>
          <w:sz w:val="22"/>
          <w:szCs w:val="22"/>
        </w:rPr>
        <w:t xml:space="preserve"> тыс. ру</w:t>
      </w:r>
      <w:r w:rsidRPr="008B17CF">
        <w:rPr>
          <w:sz w:val="22"/>
          <w:szCs w:val="22"/>
        </w:rPr>
        <w:t>б</w:t>
      </w:r>
      <w:r w:rsidRPr="008B17CF">
        <w:rPr>
          <w:sz w:val="22"/>
          <w:szCs w:val="22"/>
        </w:rPr>
        <w:t>лей, в том числе по годам реализации Программы:</w:t>
      </w:r>
    </w:p>
    <w:p w:rsidR="00C056EA" w:rsidRPr="008B17CF" w:rsidRDefault="00C056EA" w:rsidP="00C056EA">
      <w:pPr>
        <w:pStyle w:val="2"/>
        <w:spacing w:line="240" w:lineRule="auto"/>
        <w:rPr>
          <w:sz w:val="22"/>
          <w:szCs w:val="22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C056EA" w:rsidRPr="00DA541F" w:rsidTr="002C360B">
        <w:trPr>
          <w:trHeight w:val="245"/>
        </w:trPr>
        <w:tc>
          <w:tcPr>
            <w:tcW w:w="1217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2014 год</w:t>
            </w:r>
          </w:p>
        </w:tc>
        <w:tc>
          <w:tcPr>
            <w:tcW w:w="416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31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тыс</w:t>
            </w:r>
            <w:proofErr w:type="gramStart"/>
            <w:r w:rsidRPr="00DA541F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A541F">
              <w:rPr>
                <w:rFonts w:eastAsia="Times New Roman"/>
                <w:sz w:val="22"/>
                <w:szCs w:val="22"/>
              </w:rPr>
              <w:t>уб.,</w:t>
            </w:r>
          </w:p>
        </w:tc>
        <w:tc>
          <w:tcPr>
            <w:tcW w:w="4462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в том числе за счет бюджета посел</w:t>
            </w:r>
            <w:r w:rsidRPr="00DA541F">
              <w:rPr>
                <w:rFonts w:eastAsia="Times New Roman"/>
                <w:sz w:val="22"/>
                <w:szCs w:val="22"/>
              </w:rPr>
              <w:t>е</w:t>
            </w:r>
            <w:r w:rsidRPr="00DA541F">
              <w:rPr>
                <w:rFonts w:eastAsia="Times New Roman"/>
                <w:sz w:val="22"/>
                <w:szCs w:val="22"/>
              </w:rPr>
              <w:t xml:space="preserve">ния - </w:t>
            </w:r>
          </w:p>
        </w:tc>
        <w:tc>
          <w:tcPr>
            <w:tcW w:w="943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тыс</w:t>
            </w:r>
            <w:proofErr w:type="gramStart"/>
            <w:r w:rsidRPr="00DA541F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A541F">
              <w:rPr>
                <w:rFonts w:eastAsia="Times New Roman"/>
                <w:sz w:val="22"/>
                <w:szCs w:val="22"/>
              </w:rPr>
              <w:t>уб.</w:t>
            </w:r>
          </w:p>
        </w:tc>
      </w:tr>
      <w:tr w:rsidR="00C056EA" w:rsidRPr="00DA541F" w:rsidTr="002C360B">
        <w:tc>
          <w:tcPr>
            <w:tcW w:w="1217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2015 год</w:t>
            </w:r>
          </w:p>
        </w:tc>
        <w:tc>
          <w:tcPr>
            <w:tcW w:w="416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31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тыс</w:t>
            </w:r>
            <w:proofErr w:type="gramStart"/>
            <w:r w:rsidRPr="00DA541F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A541F">
              <w:rPr>
                <w:rFonts w:eastAsia="Times New Roman"/>
                <w:sz w:val="22"/>
                <w:szCs w:val="22"/>
              </w:rPr>
              <w:t>уб.</w:t>
            </w:r>
          </w:p>
        </w:tc>
        <w:tc>
          <w:tcPr>
            <w:tcW w:w="4462" w:type="dxa"/>
          </w:tcPr>
          <w:p w:rsidR="00C056EA" w:rsidRPr="00DA541F" w:rsidRDefault="00C056EA" w:rsidP="002C360B">
            <w:pPr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в том числе за счет бюджета посел</w:t>
            </w:r>
            <w:r w:rsidRPr="00DA541F">
              <w:rPr>
                <w:rFonts w:eastAsia="Times New Roman"/>
                <w:sz w:val="22"/>
                <w:szCs w:val="22"/>
              </w:rPr>
              <w:t>е</w:t>
            </w:r>
            <w:r w:rsidRPr="00DA541F">
              <w:rPr>
                <w:rFonts w:eastAsia="Times New Roman"/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тыс</w:t>
            </w:r>
            <w:proofErr w:type="gramStart"/>
            <w:r w:rsidRPr="00DA541F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A541F">
              <w:rPr>
                <w:rFonts w:eastAsia="Times New Roman"/>
                <w:sz w:val="22"/>
                <w:szCs w:val="22"/>
              </w:rPr>
              <w:t>уб.</w:t>
            </w:r>
          </w:p>
        </w:tc>
      </w:tr>
      <w:tr w:rsidR="00C056EA" w:rsidRPr="00DA541F" w:rsidTr="002C360B">
        <w:tc>
          <w:tcPr>
            <w:tcW w:w="1217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2016 год</w:t>
            </w:r>
          </w:p>
        </w:tc>
        <w:tc>
          <w:tcPr>
            <w:tcW w:w="416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31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тыс</w:t>
            </w:r>
            <w:proofErr w:type="gramStart"/>
            <w:r w:rsidRPr="00DA541F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A541F">
              <w:rPr>
                <w:rFonts w:eastAsia="Times New Roman"/>
                <w:sz w:val="22"/>
                <w:szCs w:val="22"/>
              </w:rPr>
              <w:t>уб.</w:t>
            </w:r>
          </w:p>
        </w:tc>
        <w:tc>
          <w:tcPr>
            <w:tcW w:w="4462" w:type="dxa"/>
          </w:tcPr>
          <w:p w:rsidR="00C056EA" w:rsidRPr="00DA541F" w:rsidRDefault="00C056EA" w:rsidP="002C360B">
            <w:pPr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в том числе за счет бюджета посел</w:t>
            </w:r>
            <w:r w:rsidRPr="00DA541F">
              <w:rPr>
                <w:rFonts w:eastAsia="Times New Roman"/>
                <w:sz w:val="22"/>
                <w:szCs w:val="22"/>
              </w:rPr>
              <w:t>е</w:t>
            </w:r>
            <w:r w:rsidRPr="00DA541F">
              <w:rPr>
                <w:rFonts w:eastAsia="Times New Roman"/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C056EA" w:rsidRPr="00DA541F" w:rsidRDefault="00C056EA" w:rsidP="002C360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A541F">
              <w:rPr>
                <w:rFonts w:eastAsia="Times New Roman"/>
                <w:sz w:val="22"/>
                <w:szCs w:val="22"/>
              </w:rPr>
              <w:t>тыс</w:t>
            </w:r>
            <w:proofErr w:type="gramStart"/>
            <w:r w:rsidRPr="00DA541F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DA541F">
              <w:rPr>
                <w:rFonts w:eastAsia="Times New Roman"/>
                <w:sz w:val="22"/>
                <w:szCs w:val="22"/>
              </w:rPr>
              <w:t>уб.</w:t>
            </w:r>
          </w:p>
        </w:tc>
      </w:tr>
    </w:tbl>
    <w:p w:rsidR="00C056EA" w:rsidRPr="008B17CF" w:rsidRDefault="00C056EA" w:rsidP="00C056EA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C056EA" w:rsidRPr="008B17CF" w:rsidRDefault="00C056EA" w:rsidP="00C056EA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8B17CF">
        <w:rPr>
          <w:sz w:val="22"/>
          <w:szCs w:val="22"/>
        </w:rPr>
        <w:t>бъем бюджетных а</w:t>
      </w:r>
      <w:r w:rsidRPr="008B17CF">
        <w:rPr>
          <w:sz w:val="22"/>
          <w:szCs w:val="22"/>
        </w:rPr>
        <w:t>с</w:t>
      </w:r>
      <w:r w:rsidRPr="008B17CF">
        <w:rPr>
          <w:sz w:val="22"/>
          <w:szCs w:val="22"/>
        </w:rPr>
        <w:t>сигнований на реализацию Программы  заложен исходя из финансовых возможностей бюджета поселения и потребности на финансирование расходов, направленных на реализ</w:t>
      </w:r>
      <w:r w:rsidRPr="008B17CF">
        <w:rPr>
          <w:sz w:val="22"/>
          <w:szCs w:val="22"/>
        </w:rPr>
        <w:t>а</w:t>
      </w:r>
      <w:r w:rsidRPr="008B17CF">
        <w:rPr>
          <w:sz w:val="22"/>
          <w:szCs w:val="22"/>
        </w:rPr>
        <w:t>цию Программы.</w:t>
      </w:r>
    </w:p>
    <w:p w:rsidR="00C056EA" w:rsidRPr="008B17CF" w:rsidRDefault="00C056EA" w:rsidP="00C056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Объемы </w:t>
      </w:r>
      <w:proofErr w:type="gramStart"/>
      <w:r w:rsidRPr="008B17CF">
        <w:rPr>
          <w:sz w:val="22"/>
          <w:szCs w:val="22"/>
        </w:rPr>
        <w:t>бюджетных ассигнований,  выделяемых на реализацию Программы подлежат</w:t>
      </w:r>
      <w:proofErr w:type="gramEnd"/>
      <w:r w:rsidRPr="008B17CF">
        <w:rPr>
          <w:sz w:val="22"/>
          <w:szCs w:val="22"/>
        </w:rPr>
        <w:t xml:space="preserve"> ежегодному уточнению исходя из возможностей доходной базы бюджета поселения. Привед</w:t>
      </w:r>
      <w:r w:rsidRPr="008B17CF">
        <w:rPr>
          <w:sz w:val="22"/>
          <w:szCs w:val="22"/>
        </w:rPr>
        <w:t>е</w:t>
      </w:r>
      <w:r w:rsidRPr="008B17CF">
        <w:rPr>
          <w:sz w:val="22"/>
          <w:szCs w:val="22"/>
        </w:rPr>
        <w:t>ние объемов бюджетных ассигнований в соответствие с решением о бюджете поселения на оч</w:t>
      </w:r>
      <w:r w:rsidRPr="008B17CF">
        <w:rPr>
          <w:sz w:val="22"/>
          <w:szCs w:val="22"/>
        </w:rPr>
        <w:t>е</w:t>
      </w:r>
      <w:r w:rsidRPr="008B17CF">
        <w:rPr>
          <w:sz w:val="22"/>
          <w:szCs w:val="22"/>
        </w:rP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C056EA" w:rsidRDefault="00C056EA" w:rsidP="00C056E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>Ресурсное обеспечение реализации Программы в разрезе ра</w:t>
      </w:r>
      <w:r w:rsidRPr="008B17CF">
        <w:rPr>
          <w:sz w:val="22"/>
          <w:szCs w:val="22"/>
        </w:rPr>
        <w:t>с</w:t>
      </w:r>
      <w:r w:rsidRPr="008B17CF">
        <w:rPr>
          <w:sz w:val="22"/>
          <w:szCs w:val="22"/>
        </w:rPr>
        <w:t>пределения средств по основным мероприятиям программы приведено в таблицах 1 и 2 соответстве</w:t>
      </w:r>
      <w:r w:rsidRPr="008B17CF">
        <w:rPr>
          <w:sz w:val="22"/>
          <w:szCs w:val="22"/>
        </w:rPr>
        <w:t>н</w:t>
      </w:r>
      <w:r w:rsidRPr="008B17CF">
        <w:rPr>
          <w:sz w:val="22"/>
          <w:szCs w:val="22"/>
        </w:rPr>
        <w:t xml:space="preserve">но: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C056EA" w:rsidRPr="00CE708F" w:rsidRDefault="00C056EA" w:rsidP="00C056EA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C056EA" w:rsidRPr="00CE708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1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 xml:space="preserve">Ресурсное обеспечение реализации муниципальной программы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 xml:space="preserve">за счет средств бюджета </w:t>
      </w:r>
      <w:proofErr w:type="spellStart"/>
      <w:r>
        <w:rPr>
          <w:sz w:val="22"/>
          <w:szCs w:val="22"/>
        </w:rPr>
        <w:t>Яргомжского</w:t>
      </w:r>
      <w:proofErr w:type="spellEnd"/>
      <w:r w:rsidRPr="008B17CF">
        <w:rPr>
          <w:sz w:val="22"/>
          <w:szCs w:val="22"/>
        </w:rPr>
        <w:t xml:space="preserve"> сельского поселения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C056EA" w:rsidRPr="008B17CF" w:rsidTr="002C360B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 на ре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C056EA" w:rsidRPr="008B17CF" w:rsidTr="002C360B">
        <w:trPr>
          <w:trHeight w:val="505"/>
        </w:trPr>
        <w:tc>
          <w:tcPr>
            <w:tcW w:w="4305" w:type="dxa"/>
            <w:shd w:val="clear" w:color="auto" w:fill="auto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056EA" w:rsidRPr="008B17CF" w:rsidTr="002C360B">
        <w:trPr>
          <w:trHeight w:val="707"/>
        </w:trPr>
        <w:tc>
          <w:tcPr>
            <w:tcW w:w="4305" w:type="dxa"/>
            <w:shd w:val="clear" w:color="auto" w:fill="auto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 Програ</w:t>
            </w:r>
            <w:r w:rsidRPr="008B17CF">
              <w:rPr>
                <w:sz w:val="22"/>
                <w:szCs w:val="22"/>
              </w:rPr>
              <w:t>м</w:t>
            </w:r>
            <w:r w:rsidRPr="008B17CF"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C056EA" w:rsidRDefault="00C056EA" w:rsidP="00C056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56EA" w:rsidRPr="008B17CF" w:rsidRDefault="00C056EA" w:rsidP="00C056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56EA" w:rsidRPr="00CE708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2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 xml:space="preserve">Информация о распределения средств,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proofErr w:type="gramStart"/>
      <w:r w:rsidRPr="008B17CF">
        <w:rPr>
          <w:sz w:val="22"/>
          <w:szCs w:val="22"/>
        </w:rPr>
        <w:t>выделяемых</w:t>
      </w:r>
      <w:proofErr w:type="gramEnd"/>
      <w:r w:rsidRPr="008B17CF">
        <w:rPr>
          <w:sz w:val="22"/>
          <w:szCs w:val="22"/>
        </w:rPr>
        <w:t xml:space="preserve">  на реализацию  муниципальной программы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C056EA" w:rsidRPr="008B17CF" w:rsidTr="002C360B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пальной программы, основного м</w:t>
            </w:r>
            <w:r w:rsidRPr="008B17CF">
              <w:rPr>
                <w:sz w:val="22"/>
                <w:szCs w:val="22"/>
              </w:rPr>
              <w:t>е</w:t>
            </w:r>
            <w:r w:rsidRPr="008B17CF"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(объемы бюджетных ассигн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ваний указываются без разби</w:t>
            </w:r>
            <w:r w:rsidRPr="008B17CF">
              <w:rPr>
                <w:sz w:val="22"/>
                <w:szCs w:val="22"/>
              </w:rPr>
              <w:t>в</w:t>
            </w:r>
            <w:r w:rsidRPr="008B17CF">
              <w:rPr>
                <w:sz w:val="22"/>
                <w:szCs w:val="22"/>
              </w:rPr>
              <w:t>ки источников финансиров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ния)    </w:t>
            </w:r>
          </w:p>
        </w:tc>
      </w:tr>
      <w:tr w:rsidR="00C056EA" w:rsidRPr="008B17CF" w:rsidTr="002C360B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ind w:left="33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C056EA" w:rsidRPr="008B17CF" w:rsidTr="002C360B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5</w:t>
            </w:r>
          </w:p>
        </w:tc>
      </w:tr>
      <w:tr w:rsidR="00C056EA" w:rsidRPr="008B17CF" w:rsidTr="002C360B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Муниципальная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E708F">
              <w:rPr>
                <w:b/>
                <w:sz w:val="22"/>
                <w:szCs w:val="22"/>
              </w:rPr>
              <w:t>«Развитие физической культуры и спо</w:t>
            </w:r>
            <w:r>
              <w:rPr>
                <w:b/>
                <w:sz w:val="22"/>
                <w:szCs w:val="22"/>
              </w:rPr>
              <w:t xml:space="preserve">рта на территории </w:t>
            </w:r>
            <w:proofErr w:type="spellStart"/>
            <w:r>
              <w:rPr>
                <w:b/>
                <w:sz w:val="22"/>
                <w:szCs w:val="22"/>
              </w:rPr>
              <w:t>Яргомжского</w:t>
            </w:r>
            <w:proofErr w:type="spellEnd"/>
            <w:r w:rsidRPr="00CE708F">
              <w:rPr>
                <w:b/>
                <w:sz w:val="22"/>
                <w:szCs w:val="22"/>
              </w:rPr>
              <w:t xml:space="preserve"> сельского поселения 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  <w:r w:rsidRPr="00CE708F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  <w:r w:rsidRPr="00CE708F">
              <w:rPr>
                <w:sz w:val="22"/>
                <w:szCs w:val="22"/>
              </w:rPr>
              <w:t> </w:t>
            </w:r>
          </w:p>
        </w:tc>
      </w:tr>
      <w:tr w:rsidR="00C056EA" w:rsidRPr="008B17CF" w:rsidTr="002C360B">
        <w:trPr>
          <w:trHeight w:val="300"/>
        </w:trPr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2)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 населения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E708F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E708F">
              <w:rPr>
                <w:sz w:val="22"/>
                <w:szCs w:val="22"/>
              </w:rPr>
              <w:t> </w:t>
            </w:r>
          </w:p>
        </w:tc>
      </w:tr>
      <w:tr w:rsidR="00C056EA" w:rsidRPr="008B17CF" w:rsidTr="002C360B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3) организация проведения на территории поселения муниципальных официальных физкультурных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20,0</w:t>
            </w:r>
          </w:p>
        </w:tc>
      </w:tr>
      <w:tr w:rsidR="00C056EA" w:rsidRPr="008B17CF" w:rsidTr="002C360B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 xml:space="preserve">4) </w:t>
            </w:r>
            <w:r w:rsidRPr="00CE708F">
              <w:rPr>
                <w:rFonts w:eastAsia="Times New Roman"/>
                <w:sz w:val="22"/>
                <w:szCs w:val="22"/>
              </w:rPr>
              <w:t>создание условий для материально-</w:t>
            </w:r>
            <w:r w:rsidRPr="00CE708F">
              <w:rPr>
                <w:rFonts w:eastAsia="Times New Roman"/>
                <w:sz w:val="22"/>
                <w:szCs w:val="22"/>
              </w:rPr>
              <w:lastRenderedPageBreak/>
              <w:t>технического обеспечения процесса физического воспитания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CE708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</w:tbl>
    <w:p w:rsidR="00C056EA" w:rsidRPr="008B17CF" w:rsidRDefault="00C056EA" w:rsidP="00C056EA">
      <w:pPr>
        <w:jc w:val="both"/>
        <w:rPr>
          <w:b/>
          <w:bCs/>
          <w:sz w:val="22"/>
          <w:szCs w:val="22"/>
        </w:rPr>
      </w:pPr>
    </w:p>
    <w:p w:rsidR="00C056EA" w:rsidRPr="008B17CF" w:rsidRDefault="00C056EA" w:rsidP="00C056E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rPr>
          <w:sz w:val="22"/>
          <w:szCs w:val="22"/>
        </w:rPr>
        <w:t>Яргомжского</w:t>
      </w:r>
      <w:proofErr w:type="spellEnd"/>
      <w:r w:rsidRPr="008B17CF">
        <w:rPr>
          <w:sz w:val="22"/>
          <w:szCs w:val="22"/>
        </w:rP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C056EA" w:rsidRPr="00CE708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3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 xml:space="preserve">Прогнозная (справочная) оценка расходов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 xml:space="preserve">федерального, областного, районного бюджетов, бюджета </w:t>
      </w:r>
      <w:proofErr w:type="spellStart"/>
      <w:r>
        <w:rPr>
          <w:sz w:val="22"/>
          <w:szCs w:val="22"/>
        </w:rPr>
        <w:t>Яргомжского</w:t>
      </w:r>
      <w:proofErr w:type="spellEnd"/>
      <w:r w:rsidRPr="008B17CF">
        <w:rPr>
          <w:sz w:val="22"/>
          <w:szCs w:val="22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C056EA" w:rsidRPr="008B17CF" w:rsidTr="002C360B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056EA" w:rsidRDefault="00C056EA" w:rsidP="00C056EA">
      <w:pPr>
        <w:jc w:val="both"/>
        <w:rPr>
          <w:b/>
          <w:bCs/>
          <w:sz w:val="22"/>
          <w:szCs w:val="22"/>
        </w:rPr>
      </w:pPr>
    </w:p>
    <w:p w:rsidR="00C056EA" w:rsidRPr="008B17CF" w:rsidRDefault="00C056EA" w:rsidP="00C056EA">
      <w:pPr>
        <w:jc w:val="both"/>
        <w:rPr>
          <w:b/>
          <w:bCs/>
          <w:sz w:val="22"/>
          <w:szCs w:val="22"/>
        </w:rPr>
      </w:pPr>
    </w:p>
    <w:p w:rsidR="00C056EA" w:rsidRPr="008B17CF" w:rsidRDefault="00C056EA" w:rsidP="00C056EA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8B17CF">
        <w:rPr>
          <w:rFonts w:ascii="Times New Roman" w:hAnsi="Times New Roman"/>
          <w:b/>
        </w:rPr>
        <w:t xml:space="preserve">Целевые показатели (индикаторы) достижения цели и решения задач Программы </w:t>
      </w:r>
    </w:p>
    <w:p w:rsidR="00C056EA" w:rsidRPr="008B17CF" w:rsidRDefault="00C056EA" w:rsidP="00C056EA">
      <w:pPr>
        <w:pStyle w:val="NoSpacing"/>
        <w:jc w:val="center"/>
        <w:rPr>
          <w:rFonts w:ascii="Times New Roman" w:hAnsi="Times New Roman"/>
          <w:b/>
        </w:rPr>
      </w:pPr>
    </w:p>
    <w:p w:rsidR="00C056EA" w:rsidRPr="008B17CF" w:rsidRDefault="00C056EA" w:rsidP="00C056EA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 w:rsidRPr="008B17CF">
        <w:rPr>
          <w:sz w:val="22"/>
          <w:szCs w:val="22"/>
        </w:rPr>
        <w:t>м</w:t>
      </w:r>
      <w:r w:rsidRPr="008B17CF">
        <w:rPr>
          <w:sz w:val="22"/>
          <w:szCs w:val="22"/>
        </w:rPr>
        <w:t xml:space="preserve">мы.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В качестве основных стратегических целевых показателей (индикаторов) развития физической культуры и спорта определены показатели: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-  увеличения доли населения, систематически </w:t>
      </w:r>
      <w:proofErr w:type="gramStart"/>
      <w:r w:rsidRPr="008B17CF">
        <w:rPr>
          <w:sz w:val="22"/>
          <w:szCs w:val="22"/>
        </w:rPr>
        <w:t>занимающихся</w:t>
      </w:r>
      <w:proofErr w:type="gramEnd"/>
      <w:r w:rsidRPr="008B17CF">
        <w:rPr>
          <w:sz w:val="22"/>
          <w:szCs w:val="22"/>
        </w:rPr>
        <w:t xml:space="preserve"> физической культурой и спортом, в общей численности населения; 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ind w:firstLine="680"/>
        <w:jc w:val="both"/>
        <w:rPr>
          <w:rFonts w:eastAsia="Times New Roman"/>
          <w:sz w:val="22"/>
          <w:szCs w:val="22"/>
        </w:rPr>
      </w:pPr>
      <w:r w:rsidRPr="008B17CF">
        <w:rPr>
          <w:sz w:val="22"/>
          <w:szCs w:val="22"/>
        </w:rPr>
        <w:t xml:space="preserve">- увеличения доли школьников в возрасте от 7 до 17 лет, занимающихся в учреждениях </w:t>
      </w:r>
      <w:r w:rsidRPr="008B17CF">
        <w:rPr>
          <w:rFonts w:eastAsia="Times New Roman"/>
          <w:sz w:val="22"/>
          <w:szCs w:val="22"/>
        </w:rPr>
        <w:t>дополнительного образования детей, кружках и секц</w:t>
      </w:r>
      <w:r>
        <w:rPr>
          <w:rFonts w:eastAsia="Times New Roman"/>
          <w:sz w:val="22"/>
          <w:szCs w:val="22"/>
        </w:rPr>
        <w:t>иях спортивной направленности.</w:t>
      </w:r>
      <w:r w:rsidRPr="008B17CF">
        <w:rPr>
          <w:rFonts w:eastAsia="Times New Roman"/>
          <w:sz w:val="22"/>
          <w:szCs w:val="22"/>
        </w:rPr>
        <w:t xml:space="preserve"> </w:t>
      </w:r>
    </w:p>
    <w:p w:rsidR="00C056EA" w:rsidRPr="008B17CF" w:rsidRDefault="00C056EA" w:rsidP="00C056EA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Целевые показатели (индикаторы) Программы приведены в таблице 4: </w:t>
      </w:r>
    </w:p>
    <w:p w:rsidR="00C056EA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  <w:sectPr w:rsidR="00C056EA" w:rsidSect="00F232D8"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C056EA" w:rsidRPr="00CE708F" w:rsidRDefault="00C056EA" w:rsidP="00C056EA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4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B17CF">
        <w:rPr>
          <w:sz w:val="22"/>
          <w:szCs w:val="22"/>
        </w:rPr>
        <w:t xml:space="preserve">Сведения о показателях (индикаторах) муниципальной программы </w:t>
      </w:r>
    </w:p>
    <w:p w:rsidR="00C056EA" w:rsidRPr="008B17CF" w:rsidRDefault="00C056EA" w:rsidP="00C056EA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074"/>
        <w:gridCol w:w="2520"/>
        <w:gridCol w:w="720"/>
        <w:gridCol w:w="720"/>
        <w:gridCol w:w="840"/>
        <w:gridCol w:w="720"/>
        <w:gridCol w:w="720"/>
        <w:gridCol w:w="720"/>
      </w:tblGrid>
      <w:tr w:rsidR="00C056EA" w:rsidRPr="008B17CF" w:rsidTr="002C360B">
        <w:tc>
          <w:tcPr>
            <w:tcW w:w="514" w:type="dxa"/>
            <w:vMerge w:val="restart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№ </w:t>
            </w: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B17C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B17CF">
              <w:rPr>
                <w:sz w:val="22"/>
                <w:szCs w:val="22"/>
              </w:rPr>
              <w:t>/</w:t>
            </w:r>
            <w:proofErr w:type="spellStart"/>
            <w:r w:rsidRPr="008B17C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74" w:type="dxa"/>
            <w:vMerge w:val="restart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Задачи, направленные на до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>тижение цели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индикатора (показат</w:t>
            </w:r>
            <w:r w:rsidRPr="008B17CF">
              <w:rPr>
                <w:sz w:val="22"/>
                <w:szCs w:val="22"/>
              </w:rPr>
              <w:t>е</w:t>
            </w:r>
            <w:r w:rsidRPr="008B17CF"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Ед.</w:t>
            </w: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proofErr w:type="spellStart"/>
            <w:r w:rsidRPr="008B17CF">
              <w:rPr>
                <w:sz w:val="22"/>
                <w:szCs w:val="22"/>
              </w:rPr>
              <w:t>изм</w:t>
            </w:r>
            <w:proofErr w:type="spellEnd"/>
            <w:r w:rsidRPr="008B17CF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5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Значения показ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>телей</w:t>
            </w:r>
          </w:p>
        </w:tc>
      </w:tr>
      <w:tr w:rsidR="00C056EA" w:rsidRPr="008B17CF" w:rsidTr="002C360B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2013 год, оце</w:t>
            </w:r>
            <w:r w:rsidRPr="008B17CF">
              <w:rPr>
                <w:sz w:val="22"/>
                <w:szCs w:val="22"/>
              </w:rPr>
              <w:t>н</w:t>
            </w:r>
            <w:r w:rsidRPr="008B17CF"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год,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год,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год,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гноз</w:t>
            </w:r>
          </w:p>
        </w:tc>
      </w:tr>
      <w:tr w:rsidR="00C056EA" w:rsidRPr="008B17CF" w:rsidTr="002C360B">
        <w:tc>
          <w:tcPr>
            <w:tcW w:w="514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9</w:t>
            </w:r>
          </w:p>
        </w:tc>
      </w:tr>
      <w:tr w:rsidR="00C056EA" w:rsidRPr="008B17CF" w:rsidTr="002C360B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C056EA" w:rsidRPr="008B17CF" w:rsidRDefault="00C056EA" w:rsidP="002C360B">
            <w:pPr>
              <w:shd w:val="clear" w:color="auto" w:fill="FFFFFF"/>
              <w:suppressAutoHyphens/>
              <w:ind w:left="-34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Повышение интереса населения к занятиям физической культурой и спортом на территории поселения; </w:t>
            </w:r>
            <w:r w:rsidRPr="008B17CF">
              <w:rPr>
                <w:bCs/>
                <w:sz w:val="22"/>
                <w:szCs w:val="22"/>
              </w:rPr>
              <w:t>у</w:t>
            </w:r>
            <w:r w:rsidRPr="008B17CF">
              <w:rPr>
                <w:sz w:val="22"/>
                <w:szCs w:val="22"/>
              </w:rPr>
              <w:t>величение   численности  населения,   систематически занимающегося физкультурой и спортом; повышение эффективности физкультурно-спортивной работы с детьми, подростками  и молодежью; популяризация здорового образа жизни, физической культуры и спорта.</w:t>
            </w:r>
          </w:p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C056EA" w:rsidRPr="008B17CF" w:rsidRDefault="00C056EA" w:rsidP="002C3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Доля населения, систематически </w:t>
            </w:r>
            <w:proofErr w:type="gramStart"/>
            <w:r w:rsidRPr="008B17CF">
              <w:rPr>
                <w:sz w:val="22"/>
                <w:szCs w:val="22"/>
              </w:rPr>
              <w:t>занимающихся</w:t>
            </w:r>
            <w:proofErr w:type="gramEnd"/>
            <w:r w:rsidRPr="008B17CF">
              <w:rPr>
                <w:sz w:val="22"/>
                <w:szCs w:val="22"/>
              </w:rPr>
              <w:t xml:space="preserve"> физической культурой</w:t>
            </w:r>
          </w:p>
          <w:p w:rsidR="00C056EA" w:rsidRPr="008B17CF" w:rsidRDefault="00C056EA" w:rsidP="002C3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и спортом, в общей численности населения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84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</w:tr>
      <w:tr w:rsidR="00C056EA" w:rsidRPr="008B17CF" w:rsidTr="002C360B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Доля школьников в возрасте от 7 до 17 лет, занимающихся в учреждениях </w:t>
            </w:r>
            <w:r w:rsidRPr="008B17CF">
              <w:rPr>
                <w:rFonts w:eastAsia="Times New Roman"/>
                <w:sz w:val="22"/>
                <w:szCs w:val="22"/>
              </w:rPr>
              <w:t>дополнительного образования детей, кружках и секциях спортивной направленности</w:t>
            </w:r>
          </w:p>
        </w:tc>
        <w:tc>
          <w:tcPr>
            <w:tcW w:w="720" w:type="dxa"/>
            <w:shd w:val="clear" w:color="auto" w:fill="auto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4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720" w:type="dxa"/>
            <w:shd w:val="clear" w:color="auto" w:fill="auto"/>
          </w:tcPr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Default="00C056EA" w:rsidP="002C360B">
            <w:pPr>
              <w:jc w:val="center"/>
              <w:rPr>
                <w:sz w:val="22"/>
                <w:szCs w:val="22"/>
              </w:rPr>
            </w:pP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</w:tbl>
    <w:p w:rsidR="00C056EA" w:rsidRPr="008B17CF" w:rsidRDefault="00C056EA" w:rsidP="00C056EA">
      <w:pPr>
        <w:jc w:val="center"/>
        <w:rPr>
          <w:sz w:val="22"/>
          <w:szCs w:val="22"/>
        </w:rPr>
      </w:pPr>
    </w:p>
    <w:p w:rsidR="00C056EA" w:rsidRPr="008B17CF" w:rsidRDefault="00C056EA" w:rsidP="00C056EA">
      <w:pPr>
        <w:ind w:firstLine="720"/>
        <w:jc w:val="both"/>
        <w:rPr>
          <w:rFonts w:eastAsia="Times New Roman"/>
          <w:sz w:val="22"/>
          <w:szCs w:val="22"/>
        </w:rPr>
      </w:pPr>
    </w:p>
    <w:p w:rsidR="00C056EA" w:rsidRPr="008B17CF" w:rsidRDefault="00C056EA" w:rsidP="00C056EA">
      <w:pPr>
        <w:pStyle w:val="NoSpacing"/>
        <w:ind w:left="360"/>
        <w:jc w:val="center"/>
        <w:rPr>
          <w:rFonts w:ascii="Times New Roman" w:hAnsi="Times New Roman"/>
          <w:b/>
        </w:rPr>
      </w:pPr>
      <w:r w:rsidRPr="008B17CF"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C056EA" w:rsidRPr="008B17CF" w:rsidRDefault="00C056EA" w:rsidP="00C056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56EA" w:rsidRPr="008B17CF" w:rsidRDefault="00C056EA" w:rsidP="00C056EA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B17CF">
        <w:rPr>
          <w:rStyle w:val="a7"/>
          <w:rFonts w:ascii="Times New Roman" w:hAnsi="Times New Roman"/>
          <w:b w:val="0"/>
          <w:sz w:val="22"/>
          <w:szCs w:val="22"/>
        </w:rPr>
        <w:t xml:space="preserve">Реализация Программы в конечном итоге должна привести к увеличению числа занимающихся </w:t>
      </w:r>
      <w:r w:rsidRPr="008B17CF">
        <w:rPr>
          <w:rFonts w:ascii="Times New Roman" w:hAnsi="Times New Roman" w:cs="Times New Roman"/>
          <w:sz w:val="22"/>
          <w:szCs w:val="22"/>
        </w:rPr>
        <w:t xml:space="preserve">физической культурой по месту учебы, работы и месту жительства в оздоровительных группах, секциях и клубах по спортивным интересам. </w:t>
      </w:r>
    </w:p>
    <w:p w:rsidR="00C056EA" w:rsidRPr="008B17CF" w:rsidRDefault="00C056EA" w:rsidP="00C056EA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>Выполнение программных мероприятий к концу 2016 года позволит достичь увеличения доли:</w:t>
      </w:r>
    </w:p>
    <w:p w:rsidR="00C056EA" w:rsidRPr="008B17CF" w:rsidRDefault="00C056EA" w:rsidP="00C056EA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>- населения, систематически занимающегося физической культурой и</w:t>
      </w:r>
      <w:r>
        <w:rPr>
          <w:rFonts w:ascii="Times New Roman" w:hAnsi="Times New Roman" w:cs="Times New Roman"/>
          <w:sz w:val="22"/>
          <w:szCs w:val="22"/>
        </w:rPr>
        <w:t xml:space="preserve"> спортом</w:t>
      </w:r>
      <w:r w:rsidRPr="008B17CF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056EA" w:rsidRPr="008B17CF" w:rsidRDefault="00C056EA" w:rsidP="00C056EA">
      <w:pPr>
        <w:pStyle w:val="ConsPlusNormal"/>
        <w:widowControl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>- школьников, занимающихся в</w:t>
      </w:r>
      <w:r w:rsidRPr="008B17CF">
        <w:rPr>
          <w:rFonts w:ascii="Times New Roman" w:eastAsia="Times New Roman" w:hAnsi="Times New Roman" w:cs="Times New Roman"/>
          <w:sz w:val="22"/>
          <w:szCs w:val="22"/>
        </w:rPr>
        <w:t xml:space="preserve"> кружках и се</w:t>
      </w:r>
      <w:r>
        <w:rPr>
          <w:rFonts w:ascii="Times New Roman" w:eastAsia="Times New Roman" w:hAnsi="Times New Roman" w:cs="Times New Roman"/>
          <w:sz w:val="22"/>
          <w:szCs w:val="22"/>
        </w:rPr>
        <w:t>кциях спортивной направленности.</w:t>
      </w:r>
    </w:p>
    <w:p w:rsidR="00C056EA" w:rsidRPr="008B17CF" w:rsidRDefault="00C056EA" w:rsidP="00C056EA">
      <w:pPr>
        <w:ind w:firstLine="7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Широкое вовлечение различных категорий населения поселения  в процесс активных занятий физической культурой и спортом будет способствовать снижению уровня наркомании, алкоголизма, курения и других вредных привычек, уменьшению заболеваемости, повышению работоспособности и увеличению продолжительности жизни населения поселения. </w:t>
      </w:r>
    </w:p>
    <w:p w:rsidR="00C056EA" w:rsidRPr="008B17CF" w:rsidRDefault="00C056EA" w:rsidP="00C056EA">
      <w:pPr>
        <w:ind w:firstLine="720"/>
        <w:jc w:val="both"/>
        <w:rPr>
          <w:sz w:val="22"/>
          <w:szCs w:val="22"/>
        </w:rPr>
        <w:sectPr w:rsidR="00C056EA" w:rsidRPr="008B17CF" w:rsidSect="00F232D8"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C056EA" w:rsidRPr="008B17CF" w:rsidTr="002C360B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56EA" w:rsidRPr="008B17CF" w:rsidRDefault="00C056EA" w:rsidP="002C360B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Приложение 2 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 w:rsidRPr="008B17CF">
              <w:rPr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>
              <w:rPr>
                <w:sz w:val="20"/>
                <w:szCs w:val="20"/>
              </w:rPr>
              <w:t>Яргомжского</w:t>
            </w:r>
            <w:proofErr w:type="spellEnd"/>
            <w:r w:rsidRPr="008B17CF">
              <w:rPr>
                <w:sz w:val="20"/>
                <w:szCs w:val="20"/>
              </w:rPr>
              <w:t xml:space="preserve"> </w:t>
            </w:r>
            <w:proofErr w:type="gramStart"/>
            <w:r w:rsidRPr="008B17CF">
              <w:rPr>
                <w:sz w:val="20"/>
                <w:szCs w:val="20"/>
              </w:rPr>
              <w:t>сельского</w:t>
            </w:r>
            <w:proofErr w:type="gramEnd"/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8B17CF">
              <w:rPr>
                <w:sz w:val="20"/>
                <w:szCs w:val="20"/>
              </w:rPr>
              <w:t>поселения от</w:t>
            </w:r>
            <w:r>
              <w:rPr>
                <w:sz w:val="20"/>
                <w:szCs w:val="20"/>
              </w:rPr>
              <w:t xml:space="preserve"> 14.11.2013 </w:t>
            </w:r>
            <w:r w:rsidRPr="008B17C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113</w:t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«Об   утверждении 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8B17CF">
              <w:rPr>
                <w:rFonts w:eastAsia="Times New Roman"/>
                <w:sz w:val="20"/>
                <w:szCs w:val="20"/>
              </w:rPr>
              <w:t xml:space="preserve">муниципальной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  <w:hyperlink r:id="rId6" w:history="1">
              <w:r w:rsidRPr="008B17CF">
                <w:rPr>
                  <w:rFonts w:eastAsia="Times New Roman"/>
                  <w:sz w:val="20"/>
                  <w:szCs w:val="20"/>
                </w:rPr>
                <w:t>программы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 «Развитие   физической   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8B17CF">
              <w:rPr>
                <w:rFonts w:eastAsia="Times New Roman"/>
                <w:sz w:val="20"/>
                <w:szCs w:val="20"/>
              </w:rPr>
              <w:t xml:space="preserve">культуры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  и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спорта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 на территории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Яргомжского</w:t>
            </w:r>
            <w:proofErr w:type="spellEnd"/>
            <w:r w:rsidRPr="008B17CF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056EA" w:rsidRPr="008B17CF" w:rsidRDefault="00C056EA" w:rsidP="002C360B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8B17CF">
              <w:rPr>
                <w:rFonts w:eastAsia="Times New Roman"/>
                <w:sz w:val="20"/>
                <w:szCs w:val="20"/>
              </w:rPr>
              <w:t xml:space="preserve">сельского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B17CF">
              <w:rPr>
                <w:rFonts w:eastAsia="Times New Roman"/>
                <w:sz w:val="20"/>
                <w:szCs w:val="20"/>
              </w:rPr>
              <w:t>поселения  на 2014-2016 годы»</w:t>
            </w:r>
          </w:p>
          <w:p w:rsidR="00C056EA" w:rsidRPr="008B17CF" w:rsidRDefault="00C056EA" w:rsidP="002C360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56EA" w:rsidRPr="008B17CF" w:rsidTr="002C360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6EA" w:rsidRPr="008B17CF" w:rsidRDefault="00C056EA" w:rsidP="002C360B">
            <w:pPr>
              <w:jc w:val="center"/>
              <w:rPr>
                <w:b/>
                <w:bCs/>
              </w:rPr>
            </w:pPr>
            <w:r w:rsidRPr="008B17CF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C056EA" w:rsidRPr="008B17CF" w:rsidRDefault="00C056EA" w:rsidP="002C360B">
            <w:pPr>
              <w:jc w:val="center"/>
              <w:rPr>
                <w:rFonts w:eastAsia="Times New Roman"/>
                <w:b/>
              </w:rPr>
            </w:pPr>
            <w:r w:rsidRPr="008B17CF">
              <w:rPr>
                <w:rFonts w:eastAsia="Times New Roman"/>
                <w:b/>
              </w:rPr>
              <w:t xml:space="preserve">«Развитие  физической  культуры  и спорта  на территории </w:t>
            </w:r>
            <w:proofErr w:type="spellStart"/>
            <w:r>
              <w:rPr>
                <w:rFonts w:eastAsia="Times New Roman"/>
                <w:b/>
              </w:rPr>
              <w:t>Яргомжского</w:t>
            </w:r>
            <w:proofErr w:type="spellEnd"/>
            <w:r w:rsidRPr="008B17CF">
              <w:rPr>
                <w:rFonts w:eastAsia="Times New Roman"/>
                <w:b/>
              </w:rPr>
              <w:t xml:space="preserve"> сельского поселения на 2014-2016 годы»</w:t>
            </w:r>
          </w:p>
          <w:p w:rsidR="00C056EA" w:rsidRPr="008B17CF" w:rsidRDefault="00C056EA" w:rsidP="002C360B">
            <w:pPr>
              <w:jc w:val="center"/>
              <w:rPr>
                <w:b/>
                <w:bCs/>
              </w:rPr>
            </w:pPr>
            <w:r w:rsidRPr="008B17CF">
              <w:rPr>
                <w:b/>
                <w:bCs/>
              </w:rPr>
              <w:t>на 2014 год</w:t>
            </w:r>
          </w:p>
          <w:p w:rsidR="00C056EA" w:rsidRPr="008B17CF" w:rsidRDefault="00C056EA" w:rsidP="002C36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056EA" w:rsidRPr="008B17CF" w:rsidTr="002C360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8B17CF">
              <w:rPr>
                <w:sz w:val="22"/>
                <w:szCs w:val="22"/>
              </w:rPr>
              <w:t>.р</w:t>
            </w:r>
            <w:proofErr w:type="gramEnd"/>
            <w:r w:rsidRPr="008B17CF">
              <w:rPr>
                <w:sz w:val="22"/>
                <w:szCs w:val="22"/>
              </w:rPr>
              <w:t>уб.</w:t>
            </w:r>
          </w:p>
        </w:tc>
      </w:tr>
      <w:tr w:rsidR="00C056EA" w:rsidRPr="008B17CF" w:rsidTr="002C360B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Сумма (тыс</w:t>
            </w:r>
            <w:proofErr w:type="gramStart"/>
            <w:r w:rsidRPr="008B17CF">
              <w:rPr>
                <w:sz w:val="22"/>
                <w:szCs w:val="22"/>
              </w:rPr>
              <w:t>.р</w:t>
            </w:r>
            <w:proofErr w:type="gramEnd"/>
            <w:r w:rsidRPr="008B17CF">
              <w:rPr>
                <w:sz w:val="22"/>
                <w:szCs w:val="22"/>
              </w:rPr>
              <w:t>уб.)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7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B17CF">
              <w:rPr>
                <w:b/>
                <w:sz w:val="22"/>
                <w:szCs w:val="22"/>
              </w:rPr>
              <w:t xml:space="preserve">«Развитие физической культуры и спорта на территории </w:t>
            </w:r>
            <w:proofErr w:type="spellStart"/>
            <w:r>
              <w:rPr>
                <w:b/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b/>
                <w:sz w:val="22"/>
                <w:szCs w:val="22"/>
              </w:rPr>
              <w:t xml:space="preserve"> сельского поселения  на 2014-2016 годы»</w:t>
            </w:r>
          </w:p>
          <w:p w:rsidR="00C056EA" w:rsidRPr="008B17CF" w:rsidRDefault="00C056EA" w:rsidP="002C360B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  <w:r>
              <w:rPr>
                <w:sz w:val="22"/>
                <w:szCs w:val="22"/>
              </w:rPr>
              <w:t xml:space="preserve"> А.Г., 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pStyle w:val="a8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sz w:val="22"/>
                <w:szCs w:val="22"/>
              </w:rPr>
              <w:t>увеличения доли:</w:t>
            </w:r>
          </w:p>
          <w:p w:rsidR="00C056EA" w:rsidRPr="008B17CF" w:rsidRDefault="00C056EA" w:rsidP="002C360B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sz w:val="22"/>
                <w:szCs w:val="22"/>
              </w:rPr>
              <w:t>- населения, систематически занимающегося физической культурой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спортом</w:t>
            </w:r>
            <w:r w:rsidRPr="008B17CF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C056EA" w:rsidRPr="008B17CF" w:rsidRDefault="00C056EA" w:rsidP="002C360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sz w:val="22"/>
                <w:szCs w:val="22"/>
              </w:rPr>
              <w:t>-школьников, занимающихся в</w:t>
            </w:r>
            <w:r w:rsidRPr="008B17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кружках и 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кциях спортивной направленности.</w:t>
            </w:r>
          </w:p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B17CF">
              <w:rPr>
                <w:sz w:val="22"/>
                <w:szCs w:val="22"/>
              </w:rPr>
              <w:t>. Основное мероприятие Программы «Популяризация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  <w:r>
              <w:rPr>
                <w:sz w:val="22"/>
                <w:szCs w:val="22"/>
              </w:rPr>
              <w:t xml:space="preserve"> А.Г., 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 молодежи, оздоровление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23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8B17CF">
              <w:rPr>
                <w:sz w:val="22"/>
                <w:szCs w:val="22"/>
              </w:rPr>
              <w:t>. Основное мероприятие Программы</w:t>
            </w:r>
            <w:r w:rsidRPr="008B17CF">
              <w:rPr>
                <w:b/>
                <w:sz w:val="22"/>
                <w:szCs w:val="22"/>
              </w:rPr>
              <w:t xml:space="preserve"> «</w:t>
            </w:r>
            <w:r w:rsidRPr="008B17CF">
              <w:rPr>
                <w:sz w:val="22"/>
                <w:szCs w:val="22"/>
              </w:rPr>
              <w:t xml:space="preserve">Организация проведения </w:t>
            </w:r>
            <w:r>
              <w:rPr>
                <w:sz w:val="22"/>
                <w:szCs w:val="22"/>
              </w:rPr>
              <w:t xml:space="preserve">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 муниципальных официальных физкультурных и спортивных мероприятий»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  <w:r>
              <w:rPr>
                <w:sz w:val="22"/>
                <w:szCs w:val="22"/>
              </w:rPr>
              <w:t xml:space="preserve"> А.Г., 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Вовлечение населения в занятия физической культурой и спортом.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56EA" w:rsidRPr="008B17CF" w:rsidTr="002C360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B17CF">
              <w:rPr>
                <w:sz w:val="22"/>
                <w:szCs w:val="22"/>
              </w:rPr>
              <w:t>. Основное мероприятие Программы «</w:t>
            </w:r>
            <w:r w:rsidRPr="008B17CF">
              <w:rPr>
                <w:rFonts w:eastAsia="Times New Roman"/>
                <w:sz w:val="22"/>
                <w:szCs w:val="22"/>
              </w:rPr>
              <w:t>Создание условий для материально-технического обеспечения процесса физического воспитания</w:t>
            </w:r>
            <w:r w:rsidRPr="008B17CF">
              <w:rPr>
                <w:sz w:val="22"/>
                <w:szCs w:val="22"/>
              </w:rPr>
              <w:t>»</w:t>
            </w:r>
          </w:p>
          <w:p w:rsidR="00C056EA" w:rsidRPr="008B17CF" w:rsidRDefault="00C056EA" w:rsidP="002C360B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Пычев</w:t>
            </w:r>
            <w:proofErr w:type="spellEnd"/>
            <w:r>
              <w:rPr>
                <w:sz w:val="22"/>
                <w:szCs w:val="22"/>
              </w:rPr>
              <w:t xml:space="preserve"> А.Г., глава поселения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интереса населения к занятиям физической культурой и спортом.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EA" w:rsidRPr="008B17CF" w:rsidRDefault="00C056EA" w:rsidP="002C360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6EA" w:rsidRPr="008B17CF" w:rsidRDefault="00C056EA" w:rsidP="002C3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</w:tbl>
    <w:p w:rsidR="00C056EA" w:rsidRDefault="00C056EA" w:rsidP="002C360B">
      <w:pPr>
        <w:rPr>
          <w:sz w:val="22"/>
          <w:szCs w:val="22"/>
        </w:rPr>
        <w:sectPr w:rsidR="00C056EA" w:rsidSect="00C056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56EA"/>
    <w:rsid w:val="002C4167"/>
    <w:rsid w:val="002E5791"/>
    <w:rsid w:val="009C4CA7"/>
    <w:rsid w:val="00C056EA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56E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056E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C056EA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C056EA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C056EA"/>
    <w:rPr>
      <w:rFonts w:cs="Times New Roman"/>
      <w:b/>
      <w:bCs/>
    </w:rPr>
  </w:style>
  <w:style w:type="paragraph" w:styleId="a8">
    <w:name w:val="Normal (Web)"/>
    <w:basedOn w:val="a"/>
    <w:rsid w:val="00C056EA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C056EA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C056E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rsid w:val="00C056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56E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C056E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2623</Words>
  <Characters>14954</Characters>
  <Application>Microsoft Office Word</Application>
  <DocSecurity>0</DocSecurity>
  <Lines>124</Lines>
  <Paragraphs>35</Paragraphs>
  <ScaleCrop>false</ScaleCrop>
  <Company/>
  <LinksUpToDate>false</LinksUpToDate>
  <CharactersWithSpaces>17542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2013-11-19T08:38:00Z</dcterms:created>
  <dcterms:modified xsi:type="dcterms:W3CDTF">2013-11-19T08:39:00Z</dcterms:modified>
</cp:coreProperties>
</file>